
<file path=[Content_Types].xml><?xml version="1.0" encoding="utf-8"?>
<Types xmlns="http://schemas.openxmlformats.org/package/2006/content-types">
  <Default Extension="bmp" ContentType="image/bmp"/>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standalone="yes" ?><Relationships xmlns="http://schemas.openxmlformats.org/package/2006/relationships"><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  /></Relationships>
</file>

<file path=word/document.xml><?xml version="1.0" encoding="utf-8"?>
<w:document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body>
    <w:bookmarkStart w:id="0" w:name="_top"/>
    <w:bookmarkEnd w:id="0"/>
    <w:p>
      <w:pPr>
        <w:pStyle w:val="0"/>
        <w:widowControl w:val="off"/>
        <w:pBdr>
          <w:top w:val="none" w:color="000000" w:sz="2" w:space="1"/>
          <w:left w:val="none" w:color="000000" w:sz="2" w:space="4"/>
          <w:bottom w:val="none" w:color="000000" w:sz="2" w:space="1"/>
          <w:right w:val="none" w:color="000000" w:sz="2" w:space="4"/>
        </w:pBdr>
        <w:wordWrap w:val="1"/>
        <w:jc w:val="center"/>
      </w:pPr>
      <w:bookmarkStart w:id="1" w:name="_top"/>
      <w:bookmarkEnd w:id="1"/>
      <w:bookmarkStart w:id="2" w:name="_top"/>
      <w:bookmarkEnd w:id="2"/>
      <w:bookmarkStart w:id="3" w:name="_top"/>
      <w:bookmarkEnd w:id="3"/>
      <w:bookmarkStart w:id="4" w:name="_top"/>
      <w:bookmarkEnd w:id="4"/>
      <w:r>
        <w:rPr/>
        <w:t>Advanced Lighting // Gamma Correction</w:t>
      </w:r>
    </w:p>
    <w:p>
      <w:pPr>
        <w:pStyle w:val="0"/>
        <w:widowControl w:val="off"/>
        <w:pBdr>
          <w:top w:val="none" w:color="000000" w:sz="2" w:space="1"/>
          <w:left w:val="none" w:color="000000" w:sz="2" w:space="4"/>
          <w:bottom w:val="none" w:color="000000" w:sz="2" w:space="1"/>
          <w:right w:val="none" w:color="000000" w:sz="2" w:space="4"/>
        </w:pBdr>
        <w:wordWrap w:val="1"/>
        <w:jc w:val="center"/>
      </w:pPr>
    </w:p>
    <w:p>
      <w:pPr>
        <w:pStyle w:val="0"/>
        <w:widowControl w:val="off"/>
        <w:pBdr>
          <w:top w:val="none" w:color="000000" w:sz="2" w:space="1"/>
          <w:left w:val="none" w:color="000000" w:sz="2" w:space="4"/>
          <w:bottom w:val="none" w:color="000000" w:sz="2" w:space="1"/>
          <w:right w:val="none" w:color="000000" w:sz="2" w:space="4"/>
        </w:pBdr>
        <w:ind w:left="110" w:hanging="110"/>
      </w:pPr>
      <w:r>
        <w:rPr/>
        <w:t>-Scene은 최종 픽셀당 색을 계산하고 바로 모니터에 표시 해야함</w:t>
      </w:r>
    </w:p>
    <w:p>
      <w:pPr>
        <w:pStyle w:val="0"/>
        <w:widowControl w:val="off"/>
        <w:pBdr>
          <w:top w:val="none" w:color="000000" w:sz="2" w:space="1"/>
          <w:left w:val="none" w:color="000000" w:sz="2" w:space="4"/>
          <w:bottom w:val="none" w:color="000000" w:sz="2" w:space="1"/>
          <w:right w:val="none" w:color="000000" w:sz="2" w:space="4"/>
        </w:pBdr>
        <w:ind w:left="110" w:hanging="110"/>
      </w:pPr>
      <w:r>
        <w:rPr/>
        <w:t>-옛날에 사용하였던 모니터인 브라운관은 입력 전압이 2배가 되어도 밝기가 2배가 되지 않는 물리적 특성을 가지고 있었음</w:t>
      </w:r>
    </w:p>
    <w:p>
      <w:pPr>
        <w:pStyle w:val="0"/>
        <w:widowControl w:val="off"/>
        <w:pBdr>
          <w:top w:val="none" w:color="000000" w:sz="2" w:space="1"/>
          <w:left w:val="none" w:color="000000" w:sz="2" w:space="4"/>
          <w:bottom w:val="none" w:color="000000" w:sz="2" w:space="1"/>
          <w:right w:val="none" w:color="000000" w:sz="2" w:space="4"/>
        </w:pBdr>
        <w:ind w:left="110" w:hanging="110"/>
      </w:pPr>
      <w:r>
        <w:rPr/>
        <w:t>-입력 전압을 2배로 하면 모니터의 감마라고 알려진 2.2의 지수 관계 같은 밝기가 나타났음</w:t>
      </w:r>
    </w:p>
    <w:p>
      <w:pPr>
        <w:pStyle w:val="0"/>
        <w:widowControl w:val="off"/>
        <w:pBdr>
          <w:top w:val="none" w:color="000000" w:sz="2" w:space="1"/>
          <w:left w:val="none" w:color="000000" w:sz="2" w:space="4"/>
          <w:bottom w:val="none" w:color="000000" w:sz="2" w:space="1"/>
          <w:right w:val="none" w:color="000000" w:sz="2" w:space="4"/>
        </w:pBdr>
        <w:ind w:left="110" w:hanging="110"/>
      </w:pPr>
      <w:r>
        <w:rPr/>
        <w:t>-사람이 밝기를 인식하는 방법과 비슷하게 발생하는데, 이는 역 전력 관계로 표시됨</w:t>
      </w:r>
    </w:p>
    <w:p>
      <w:pPr>
        <w:pStyle w:val="0"/>
        <w:widowControl w:val="off"/>
        <w:pBdr>
          <w:top w:val="none" w:color="000000" w:sz="2" w:space="1"/>
          <w:left w:val="none" w:color="000000" w:sz="2" w:space="4"/>
          <w:bottom w:val="none" w:color="000000" w:sz="2" w:space="1"/>
          <w:right w:val="none" w:color="000000" w:sz="2" w:space="4"/>
        </w:pBdr>
        <w:ind w:left="110" w:hanging="110"/>
      </w:pPr>
      <w:r>
        <w:drawing>
          <wp:anchor distT="0" distB="0" distL="0" distR="0" simplePos="0" relativeHeight="1" behindDoc="0" locked="0" layoutInCell="1" allowOverlap="1">
            <wp:simplePos x="0" y="0"/>
            <wp:positionH relativeFrom="column">
              <wp:posOffset>0</wp:posOffset>
            </wp:positionH>
            <wp:positionV relativeFrom="paragraph">
              <wp:posOffset>0</wp:posOffset>
            </wp:positionV>
            <wp:extent cx="5400040" cy="857123"/>
            <wp:effectExtent l="0" t="0" r="0" b="0"/>
            <wp:wrapTopAndBottom/>
            <wp:docPr id="293" name="그림 %d 293"/>
            <wp:cNvGraphicFramePr/>
            <a:graphic>
              <a:graphicData uri="http://schemas.openxmlformats.org/drawingml/2006/picture">
                <pic:pic>
                  <pic:nvPicPr>
                    <pic:cNvPr id="0" name="C:\Users\user\AppData\Local\Temp\Hnc\BinData\EMB00003010252a.bmp"/>
                    <pic:cNvPicPr/>
                  </pic:nvPicPr>
                  <pic:blipFill>
                    <a:blip r:embed="rId1"/>
                    <a:stretch>
                      <a:fillRect/>
                    </a:stretch>
                  </pic:blipFill>
                  <pic:spPr>
                    <a:xfrm>
                      <a:off x="0" y="0"/>
                      <a:ext cx="5400040" cy="857123"/>
                    </a:xfrm>
                    <a:prstGeom prst="rect">
                      <a:avLst/>
                    </a:prstGeom>
                    <a:effectLst/>
                  </pic:spPr>
                </pic:pic>
              </a:graphicData>
            </a:graphic>
          </wp:anchor>
        </w:drawing>
        <w:rPr/>
        <w:t>-위에는 사람의 눈에 맞는 밝기 크기임, 밝기는 2배로 늘리면 2배로 밝아지는 것처럼 보임</w:t>
      </w:r>
    </w:p>
    <w:p>
      <w:pPr>
        <w:pStyle w:val="0"/>
        <w:widowControl w:val="off"/>
        <w:pBdr>
          <w:top w:val="none" w:color="000000" w:sz="2" w:space="1"/>
          <w:left w:val="none" w:color="000000" w:sz="2" w:space="4"/>
          <w:bottom w:val="none" w:color="000000" w:sz="2" w:space="1"/>
          <w:right w:val="none" w:color="000000" w:sz="2" w:space="4"/>
        </w:pBdr>
        <w:ind w:left="110" w:hanging="110"/>
      </w:pPr>
      <w:r>
        <w:rPr/>
        <w:t>-그러나 아래인 물리적 밝기에 대해서 광원에서 나오는 광자의 양은 실제로 정확한 밝기를 표시함</w:t>
      </w:r>
    </w:p>
    <w:p>
      <w:pPr>
        <w:pStyle w:val="0"/>
        <w:widowControl w:val="off"/>
        <w:pBdr>
          <w:top w:val="none" w:color="000000" w:sz="2" w:space="1"/>
          <w:left w:val="none" w:color="000000" w:sz="2" w:space="4"/>
          <w:bottom w:val="none" w:color="000000" w:sz="2" w:space="1"/>
          <w:right w:val="none" w:color="000000" w:sz="2" w:space="4"/>
        </w:pBdr>
        <w:ind w:left="110" w:hanging="110"/>
      </w:pPr>
      <w:r>
        <w:rPr/>
        <w:t>-따라서 광원에서 밝기를 두 배로 하여도 우리 눈이 다르게 인식해서 이상하게 보임</w:t>
      </w:r>
    </w:p>
    <w:p>
      <w:pPr>
        <w:pStyle w:val="0"/>
        <w:widowControl w:val="off"/>
        <w:pBdr>
          <w:top w:val="none" w:color="000000" w:sz="2" w:space="1"/>
          <w:left w:val="none" w:color="000000" w:sz="2" w:space="4"/>
          <w:bottom w:val="none" w:color="000000" w:sz="2" w:space="1"/>
          <w:right w:val="none" w:color="000000" w:sz="2" w:space="4"/>
        </w:pBdr>
        <w:ind w:left="110" w:hanging="110"/>
      </w:pPr>
      <w:r>
        <w:rPr/>
        <w:t>-모니터의 비선형 매핑은 실제로 우리눈에서 밝기를 더 잘 보이게 함</w:t>
      </w:r>
    </w:p>
    <w:p>
      <w:pPr>
        <w:pStyle w:val="0"/>
        <w:widowControl w:val="off"/>
        <w:pBdr>
          <w:top w:val="none" w:color="000000" w:sz="2" w:space="1"/>
          <w:left w:val="none" w:color="000000" w:sz="2" w:space="4"/>
          <w:bottom w:val="none" w:color="000000" w:sz="2" w:space="1"/>
          <w:right w:val="none" w:color="000000" w:sz="2" w:space="4"/>
        </w:pBdr>
        <w:ind w:left="110" w:hanging="110"/>
      </w:pPr>
      <w:r>
        <w:rPr/>
        <w:t>-그러나 그래픽을 렌더링 할 때, 우리가 프로그램에서 구성하는 색, 밝기 옵션은 모니터에서 인식하는 것에 기반하기 때문에 모든 옵션은 비선형 밝기/색상 옵션임</w:t>
      </w:r>
    </w:p>
    <w:p>
      <w:pPr>
        <w:pStyle w:val="0"/>
        <w:widowControl w:val="off"/>
        <w:pBdr>
          <w:top w:val="none" w:color="000000" w:sz="2" w:space="1"/>
          <w:left w:val="none" w:color="000000" w:sz="2" w:space="4"/>
          <w:bottom w:val="none" w:color="000000" w:sz="2" w:space="1"/>
          <w:right w:val="none" w:color="000000" w:sz="2" w:space="4"/>
        </w:pBdr>
        <w:ind w:left="110" w:hanging="110"/>
      </w:pPr>
      <w:r>
        <w:drawing>
          <wp:anchor distT="0" distB="0" distL="0" distR="0" simplePos="0" relativeHeight="2" behindDoc="0" locked="0" layoutInCell="1" allowOverlap="1">
            <wp:simplePos x="0" y="0"/>
            <wp:positionH relativeFrom="column">
              <wp:posOffset>0</wp:posOffset>
            </wp:positionH>
            <wp:positionV relativeFrom="paragraph">
              <wp:posOffset>0</wp:posOffset>
            </wp:positionV>
            <wp:extent cx="3322320" cy="3238500"/>
            <wp:effectExtent l="0" t="0" r="0" b="0"/>
            <wp:wrapTopAndBottom/>
            <wp:docPr id="294" name="그림 %d 294"/>
            <wp:cNvGraphicFramePr/>
            <a:graphic>
              <a:graphicData uri="http://schemas.openxmlformats.org/drawingml/2006/picture">
                <pic:pic>
                  <pic:nvPicPr>
                    <pic:cNvPr id="0" name="C:\Users\user\AppData\Local\Temp\Hnc\BinData\EMB00003010252b.bmp"/>
                    <pic:cNvPicPr/>
                  </pic:nvPicPr>
                  <pic:blipFill>
                    <a:blip r:embed="rId2"/>
                    <a:stretch>
                      <a:fillRect/>
                    </a:stretch>
                  </pic:blipFill>
                  <pic:spPr>
                    <a:xfrm>
                      <a:off x="0" y="0"/>
                      <a:ext cx="3322320" cy="3238500"/>
                    </a:xfrm>
                    <a:prstGeom prst="rect">
                      <a:avLst/>
                    </a:prstGeom>
                    <a:effectLst/>
                  </pic:spPr>
                </pic:pic>
              </a:graphicData>
            </a:graphic>
          </wp:anchor>
        </w:drawing>
        <w:rPr/>
        <w:t>-점선은 선형 공간의 밝기/색</w:t>
      </w:r>
    </w:p>
    <w:p>
      <w:pPr>
        <w:pStyle w:val="0"/>
        <w:widowControl w:val="off"/>
        <w:pBdr>
          <w:top w:val="none" w:color="000000" w:sz="2" w:space="1"/>
          <w:left w:val="none" w:color="000000" w:sz="2" w:space="4"/>
          <w:bottom w:val="none" w:color="000000" w:sz="2" w:space="1"/>
          <w:right w:val="none" w:color="000000" w:sz="2" w:space="4"/>
        </w:pBdr>
        <w:ind w:left="110" w:hanging="110"/>
      </w:pPr>
      <w:r>
        <w:rPr/>
        <w:t>-실선은 모니터를 나타내는 밝기/색</w:t>
      </w:r>
    </w:p>
    <w:p>
      <w:pPr>
        <w:pStyle w:val="0"/>
        <w:widowControl w:val="off"/>
        <w:pBdr>
          <w:top w:val="none" w:color="000000" w:sz="2" w:space="1"/>
          <w:left w:val="none" w:color="000000" w:sz="2" w:space="4"/>
          <w:bottom w:val="none" w:color="000000" w:sz="2" w:space="1"/>
          <w:right w:val="none" w:color="000000" w:sz="2" w:space="4"/>
        </w:pBdr>
        <w:ind w:left="110" w:hanging="110"/>
      </w:pPr>
      <w:r>
        <w:rPr/>
        <w:t>-여기에서 색 백터 L을 (0.5, 0.0, 0.0)으로 하면 어두운 빨강이 되는데 선형공간에서 이를 2배를 하게 되면 (1.0, 0.0, 0.0)이 됨, 그러나 정의한 색상이 모니터 디스플레이에서 출력되어야 하기 때문에 색상이 (0.218, 0.0, 0.0)으로 표시됨, 이것이 (1.0, 0.0, 0.0)이 되기 때문에 밝기가 4.5배나 밝아지는 현상이 나타남</w:t>
      </w:r>
    </w:p>
    <w:p>
      <w:pPr>
        <w:pStyle w:val="0"/>
        <w:widowControl w:val="off"/>
        <w:pBdr>
          <w:top w:val="none" w:color="000000" w:sz="2" w:space="1"/>
          <w:left w:val="none" w:color="000000" w:sz="2" w:space="4"/>
          <w:bottom w:val="none" w:color="000000" w:sz="2" w:space="1"/>
          <w:right w:val="none" w:color="000000" w:sz="2" w:space="4"/>
        </w:pBdr>
        <w:ind w:left="110" w:hanging="110"/>
      </w:pPr>
      <w:r>
        <w:rPr/>
        <w:t>-모니터의 디스플레이에 따라서 색상이 구성되기 때문에 모든 중간 계산이 물리적으로 맞지 않음</w:t>
      </w:r>
    </w:p>
    <w:p>
      <w:pPr>
        <w:pStyle w:val="0"/>
        <w:widowControl w:val="off"/>
        <w:pBdr>
          <w:top w:val="none" w:color="000000" w:sz="2" w:space="1"/>
          <w:left w:val="none" w:color="000000" w:sz="2" w:space="4"/>
          <w:bottom w:val="none" w:color="000000" w:sz="2" w:space="1"/>
          <w:right w:val="none" w:color="000000" w:sz="2" w:space="4"/>
        </w:pBdr>
        <w:ind w:left="110" w:hanging="110"/>
      </w:pPr>
      <w:r>
        <w:drawing>
          <wp:anchor distT="0" distB="0" distL="0" distR="0" simplePos="0" relativeHeight="3" behindDoc="0" locked="0" layoutInCell="1" allowOverlap="1">
            <wp:simplePos x="0" y="0"/>
            <wp:positionH relativeFrom="column">
              <wp:posOffset>0</wp:posOffset>
            </wp:positionH>
            <wp:positionV relativeFrom="paragraph">
              <wp:posOffset>0</wp:posOffset>
            </wp:positionV>
            <wp:extent cx="5400040" cy="2191639"/>
            <wp:effectExtent l="0" t="0" r="0" b="0"/>
            <wp:wrapTopAndBottom/>
            <wp:docPr id="295" name="그림 %d 295"/>
            <wp:cNvGraphicFramePr/>
            <a:graphic>
              <a:graphicData uri="http://schemas.openxmlformats.org/drawingml/2006/picture">
                <pic:pic>
                  <pic:nvPicPr>
                    <pic:cNvPr id="0" name="C:\Users\user\AppData\Local\Temp\Hnc\BinData\EMB00003010252e.bmp"/>
                    <pic:cNvPicPr/>
                  </pic:nvPicPr>
                  <pic:blipFill>
                    <a:blip r:embed="rId3"/>
                    <a:stretch>
                      <a:fillRect/>
                    </a:stretch>
                  </pic:blipFill>
                  <pic:spPr>
                    <a:xfrm>
                      <a:off x="0" y="0"/>
                      <a:ext cx="5400040" cy="2191639"/>
                    </a:xfrm>
                    <a:prstGeom prst="rect">
                      <a:avLst/>
                    </a:prstGeom>
                    <a:effectLst/>
                  </pic:spPr>
                </pic:pic>
              </a:graphicData>
            </a:graphic>
          </wp:anchor>
        </w:drawing>
        <w:rPr/>
        <w:t>-왼쪽이 감마 보정이 없는 것 우측이 감마 보정이 있는 것인데 이미지 품질의 차이가 보여짐</w:t>
      </w:r>
    </w:p>
    <w:p>
      <w:pPr>
        <w:pStyle w:val="0"/>
        <w:widowControl w:val="off"/>
        <w:pBdr>
          <w:top w:val="none" w:color="000000" w:sz="2" w:space="1"/>
          <w:left w:val="none" w:color="000000" w:sz="2" w:space="4"/>
          <w:bottom w:val="none" w:color="000000" w:sz="2" w:space="1"/>
          <w:right w:val="none" w:color="000000" w:sz="2" w:space="4"/>
        </w:pBdr>
        <w:ind w:left="110" w:hanging="110"/>
      </w:pPr>
    </w:p>
    <w:p>
      <w:pPr>
        <w:pStyle w:val="0"/>
        <w:widowControl w:val="off"/>
        <w:pBdr>
          <w:top w:val="none" w:color="000000" w:sz="2" w:space="1"/>
          <w:left w:val="none" w:color="000000" w:sz="2" w:space="4"/>
          <w:bottom w:val="none" w:color="000000" w:sz="2" w:space="1"/>
          <w:right w:val="none" w:color="000000" w:sz="2" w:space="4"/>
        </w:pBdr>
        <w:ind w:left="110" w:hanging="110"/>
      </w:pPr>
      <w:r>
        <w:rPr/>
        <w:t>Gamma Correction</w:t>
      </w:r>
    </w:p>
    <w:p>
      <w:pPr>
        <w:pStyle w:val="0"/>
        <w:widowControl w:val="off"/>
        <w:pBdr>
          <w:top w:val="none" w:color="000000" w:sz="2" w:space="1"/>
          <w:left w:val="none" w:color="000000" w:sz="2" w:space="4"/>
          <w:bottom w:val="none" w:color="000000" w:sz="2" w:space="1"/>
          <w:right w:val="none" w:color="000000" w:sz="2" w:space="4"/>
        </w:pBdr>
        <w:ind w:left="110" w:hanging="110"/>
      </w:pPr>
      <w:r>
        <w:rPr/>
        <w:t>-모니터에 색을 표시하기 전에 모니터 감마의 역수를 최종 출력에 적용하는 것이 감마 보정의 개념임</w:t>
      </w:r>
    </w:p>
    <w:p>
      <w:pPr>
        <w:pStyle w:val="0"/>
        <w:widowControl w:val="off"/>
        <w:pBdr>
          <w:top w:val="none" w:color="000000" w:sz="2" w:space="1"/>
          <w:left w:val="none" w:color="000000" w:sz="2" w:space="4"/>
          <w:bottom w:val="none" w:color="000000" w:sz="2" w:space="1"/>
          <w:right w:val="none" w:color="000000" w:sz="2" w:space="4"/>
        </w:pBdr>
        <w:ind w:left="110" w:hanging="110"/>
      </w:pPr>
    </w:p>
    <w:p>
      <w:pPr>
        <w:pStyle w:val="0"/>
        <w:widowControl w:val="off"/>
        <w:pBdr>
          <w:top w:val="none" w:color="000000" w:sz="2" w:space="1"/>
          <w:left w:val="none" w:color="000000" w:sz="2" w:space="4"/>
          <w:bottom w:val="none" w:color="000000" w:sz="2" w:space="1"/>
          <w:right w:val="none" w:color="000000" w:sz="2" w:space="4"/>
        </w:pBdr>
        <w:ind w:left="110" w:hanging="110"/>
      </w:pPr>
      <w:r>
        <w:rPr/>
        <w:t>(0.5, 0.0, 0.0)인 어두운 붉은색을 가지고 있다고 생각해보자</w:t>
      </w:r>
    </w:p>
    <w:p>
      <w:pPr>
        <w:pStyle w:val="0"/>
        <w:widowControl w:val="off"/>
        <w:pBdr>
          <w:top w:val="none" w:color="000000" w:sz="2" w:space="1"/>
          <w:left w:val="none" w:color="000000" w:sz="2" w:space="4"/>
          <w:bottom w:val="none" w:color="000000" w:sz="2" w:space="1"/>
          <w:right w:val="none" w:color="000000" w:sz="2" w:space="4"/>
        </w:pBdr>
        <w:ind w:left="110" w:hanging="110"/>
      </w:pPr>
      <w:r>
        <w:rPr/>
        <w:t>-색상을 표시하기 전, 감마 보정 곡선을 색상값에 적용하면 모니터에 표시되는 선형 색상은 약 2.2배율로 크기가 조정됨으로 1/2.2 배율로 색상을 조정해야함</w:t>
      </w:r>
    </w:p>
    <w:p>
      <w:pPr>
        <w:pStyle w:val="0"/>
        <w:widowControl w:val="off"/>
        <w:pBdr>
          <w:top w:val="none" w:color="000000" w:sz="2" w:space="1"/>
          <w:left w:val="none" w:color="000000" w:sz="2" w:space="4"/>
          <w:bottom w:val="none" w:color="000000" w:sz="2" w:space="1"/>
          <w:right w:val="none" w:color="000000" w:sz="2" w:space="4"/>
        </w:pBdr>
        <w:ind w:left="110" w:hanging="110"/>
      </w:pPr>
      <w:r>
        <w:rPr/>
        <w:t>-따라서 감마 보정된 어두운 붉은색</w:t>
      </w:r>
    </w:p>
    <w:p>
      <w:pPr>
        <w:pStyle w:val="0"/>
        <w:widowControl w:val="off"/>
        <w:pBdr>
          <w:top w:val="none" w:color="000000" w:sz="2" w:space="1"/>
          <w:left w:val="none" w:color="000000" w:sz="2" w:space="4"/>
          <w:bottom w:val="none" w:color="000000" w:sz="2" w:space="1"/>
          <w:right w:val="none" w:color="000000" w:sz="2" w:space="4"/>
        </w:pBdr>
        <w:ind w:left="110" w:hanging="110"/>
      </w:pPr>
      <w:r>
        <w:drawing>
          <wp:anchor distT="0" distB="0" distL="0" distR="0" simplePos="0" relativeHeight="5" behindDoc="0" locked="0" layoutInCell="1" allowOverlap="1">
            <wp:simplePos x="0" y="0"/>
            <wp:positionH relativeFrom="column">
              <wp:posOffset>0</wp:posOffset>
            </wp:positionH>
            <wp:positionV relativeFrom="paragraph">
              <wp:posOffset>0</wp:posOffset>
            </wp:positionV>
            <wp:extent cx="4030980" cy="217424"/>
            <wp:effectExtent l="0" t="0" r="0" b="0"/>
            <wp:wrapTopAndBottom/>
            <wp:docPr id="296" name="그림 %d 296"/>
            <wp:cNvGraphicFramePr/>
            <a:graphic>
              <a:graphicData uri="http://schemas.openxmlformats.org/drawingml/2006/picture">
                <pic:pic>
                  <pic:nvPicPr>
                    <pic:cNvPr id="0" name="C:\Users\user\AppData\Local\Temp\Hnc\BinData\EMB000030102531.bmp"/>
                    <pic:cNvPicPr/>
                  </pic:nvPicPr>
                  <pic:blipFill>
                    <a:blip r:embed="rId4"/>
                    <a:srcRect b="16078"/>
                    <a:stretch>
                      <a:fillRect/>
                    </a:stretch>
                  </pic:blipFill>
                  <pic:spPr>
                    <a:xfrm>
                      <a:off x="0" y="0"/>
                      <a:ext cx="4030980" cy="217424"/>
                    </a:xfrm>
                    <a:prstGeom prst="rect">
                      <a:avLst/>
                    </a:prstGeom>
                    <a:effectLst/>
                  </pic:spPr>
                </pic:pic>
              </a:graphicData>
            </a:graphic>
          </wp:anchor>
        </w:drawing>
        <w:rPr/>
        <w:t xml:space="preserve"> 으로 표시됨</w:t>
      </w:r>
    </w:p>
    <w:p>
      <w:pPr>
        <w:pStyle w:val="0"/>
        <w:widowControl w:val="off"/>
        <w:pBdr>
          <w:top w:val="none" w:color="000000" w:sz="2" w:space="1"/>
          <w:left w:val="none" w:color="000000" w:sz="2" w:space="4"/>
          <w:bottom w:val="none" w:color="000000" w:sz="2" w:space="1"/>
          <w:right w:val="none" w:color="000000" w:sz="2" w:space="4"/>
        </w:pBdr>
        <w:ind w:left="110" w:hanging="110"/>
      </w:pPr>
    </w:p>
    <w:p>
      <w:pPr>
        <w:pStyle w:val="0"/>
        <w:widowControl w:val="off"/>
        <w:pBdr>
          <w:top w:val="none" w:color="000000" w:sz="2" w:space="1"/>
          <w:left w:val="none" w:color="000000" w:sz="2" w:space="4"/>
          <w:bottom w:val="none" w:color="000000" w:sz="2" w:space="1"/>
          <w:right w:val="none" w:color="000000" w:sz="2" w:space="4"/>
        </w:pBdr>
        <w:ind w:left="110" w:hanging="110"/>
      </w:pPr>
      <w:r>
        <w:rPr/>
        <w:t>-감마 보정을 적용하는 방법</w:t>
      </w:r>
    </w:p>
    <w:p>
      <w:pPr>
        <w:pStyle w:val="0"/>
        <w:widowControl w:val="off"/>
        <w:pBdr>
          <w:top w:val="none" w:color="000000" w:sz="2" w:space="1"/>
          <w:left w:val="none" w:color="000000" w:sz="2" w:space="4"/>
          <w:bottom w:val="none" w:color="000000" w:sz="2" w:space="1"/>
          <w:right w:val="none" w:color="000000" w:sz="2" w:space="4"/>
        </w:pBdr>
        <w:ind w:left="110" w:hanging="110"/>
      </w:pPr>
      <w:r>
        <w:rPr/>
        <w:t xml:space="preserve">  -1) OpenGL의 내장 sRGB 프레임 버퍼를 사용</w:t>
      </w:r>
    </w:p>
    <w:p>
      <w:pPr>
        <w:pStyle w:val="0"/>
        <w:widowControl w:val="off"/>
        <w:pBdr>
          <w:top w:val="none" w:color="000000" w:sz="2" w:space="1"/>
          <w:left w:val="none" w:color="000000" w:sz="2" w:space="4"/>
          <w:bottom w:val="none" w:color="000000" w:sz="2" w:space="1"/>
          <w:right w:val="none" w:color="000000" w:sz="2" w:space="4"/>
        </w:pBdr>
        <w:ind w:left="110" w:hanging="110"/>
      </w:pPr>
      <w:r>
        <w:rPr/>
        <w:t xml:space="preserve">  -2) 직접 fragment shader에 감마 보정을 수행</w:t>
      </w:r>
    </w:p>
    <w:p>
      <w:pPr>
        <w:pStyle w:val="0"/>
        <w:widowControl w:val="off"/>
        <w:pBdr>
          <w:top w:val="none" w:color="000000" w:sz="2" w:space="1"/>
          <w:left w:val="none" w:color="000000" w:sz="2" w:space="4"/>
          <w:bottom w:val="none" w:color="000000" w:sz="2" w:space="1"/>
          <w:right w:val="none" w:color="000000" w:sz="2" w:space="4"/>
        </w:pBdr>
        <w:ind w:left="110" w:hanging="110"/>
      </w:pPr>
      <w:r>
        <w:rPr/>
        <w:t>-sRGB는 대략 2.2의 감마에 해당하는 색 공간이고 대부분의 모니터에 적용되는 표준임</w:t>
      </w:r>
    </w:p>
    <w:p>
      <w:pPr>
        <w:pStyle w:val="0"/>
        <w:widowControl w:val="off"/>
        <w:pBdr>
          <w:top w:val="none" w:color="000000" w:sz="2" w:space="1"/>
          <w:left w:val="none" w:color="000000" w:sz="2" w:space="4"/>
          <w:bottom w:val="none" w:color="000000" w:sz="2" w:space="1"/>
          <w:right w:val="none" w:color="000000" w:sz="2" w:space="4"/>
        </w:pBdr>
        <w:ind w:left="110" w:hanging="110"/>
      </w:pPr>
      <w:r>
        <w:rPr/>
        <w:t>-sRGB 프레임 버퍼 활성화</w:t>
      </w:r>
    </w:p>
    <w:tbl>
      <w:tblPr>
        <w:tblOverlap w:val="never"/>
        <w:tblW w:w="8391"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8391"/>
      </w:tblGrid>
      <w:tr>
        <w:trPr>
          <w:trHeight w:val="56"/>
        </w:trPr>
        <w:tc>
          <w:tcPr>
            <w:tcW w:w="8391" w:type="dxa"/>
            <w:tcBorders>
              <w:top w:val="single" w:color="000000" w:sz="3"/>
              <w:left w:val="single" w:color="000000" w:sz="3"/>
              <w:bottom w:val="single" w:color="000000" w:sz="3"/>
              <w:right w:val="single" w:color="000000" w:sz="3"/>
            </w:tcBorders>
            <w:vAlign w:val="center"/>
          </w:tcPr>
          <w:p>
            <w:pPr>
              <w:pStyle w:val="0"/>
              <w:widowControl w:val="off"/>
            </w:pPr>
            <w:r>
              <w:rPr/>
              <w:t xml:space="preserve">glEnable(GL_FRAMEBUFFER_SRGB); </w:t>
            </w:r>
          </w:p>
        </w:tc>
      </w:tr>
    </w:tbl>
    <w:p>
      <w:pPr>
        <w:pStyle w:val="0"/>
        <w:widowControl w:val="off"/>
        <w:pBdr>
          <w:top w:val="none" w:color="000000" w:sz="2" w:space="1"/>
          <w:left w:val="none" w:color="000000" w:sz="2" w:space="4"/>
          <w:bottom w:val="none" w:color="000000" w:sz="2" w:space="1"/>
          <w:right w:val="none" w:color="000000" w:sz="2" w:space="4"/>
        </w:pBdr>
        <w:ind w:left="110" w:hanging="110"/>
      </w:pPr>
      <w:r>
        <w:drawing>
          <wp:inline distT="0" distB="0" distL="0" distR="0">
            <wp:extent cx="2685796" cy="2115947"/>
            <wp:effectExtent l="0" t="0" r="0" b="0"/>
            <wp:docPr id="297" name="그림 %d 297"/>
            <wp:cNvGraphicFramePr/>
            <a:graphic>
              <a:graphicData uri="http://schemas.openxmlformats.org/drawingml/2006/picture">
                <pic:pic>
                  <pic:nvPicPr>
                    <pic:cNvPr id="0" name="C:\Users\user\AppData\Local\Temp\Hnc\BinData\EMB000030102532.bmp"/>
                    <pic:cNvPicPr/>
                  </pic:nvPicPr>
                  <pic:blipFill>
                    <a:blip r:embed="rId5"/>
                    <a:stretch>
                      <a:fillRect/>
                    </a:stretch>
                  </pic:blipFill>
                  <pic:spPr>
                    <a:xfrm>
                      <a:off x="0" y="0"/>
                      <a:ext cx="2685796" cy="2115947"/>
                    </a:xfrm>
                    <a:prstGeom prst="rect">
                      <a:avLst/>
                    </a:prstGeom>
                    <a:effectLst/>
                  </pic:spPr>
                </pic:pic>
              </a:graphicData>
            </a:graphic>
          </wp:inline>
        </w:drawing>
      </w:r>
      <w:r>
        <w:drawing>
          <wp:inline distT="0" distB="0" distL="0" distR="0">
            <wp:extent cx="2685796" cy="2115947"/>
            <wp:effectExtent l="0" t="0" r="0" b="0"/>
            <wp:docPr id="298" name="그림 %d 298"/>
            <wp:cNvGraphicFramePr/>
            <a:graphic>
              <a:graphicData uri="http://schemas.openxmlformats.org/drawingml/2006/picture">
                <pic:pic>
                  <pic:nvPicPr>
                    <pic:cNvPr id="0" name="C:\Users\user\AppData\Local\Temp\Hnc\BinData\EMB000030102536.bmp"/>
                    <pic:cNvPicPr/>
                  </pic:nvPicPr>
                  <pic:blipFill>
                    <a:blip r:embed="rId6"/>
                    <a:stretch>
                      <a:fillRect/>
                    </a:stretch>
                  </pic:blipFill>
                  <pic:spPr>
                    <a:xfrm>
                      <a:off x="0" y="0"/>
                      <a:ext cx="2685796" cy="2115947"/>
                    </a:xfrm>
                    <a:prstGeom prst="rect">
                      <a:avLst/>
                    </a:prstGeom>
                    <a:effectLst/>
                  </pic:spPr>
                </pic:pic>
              </a:graphicData>
            </a:graphic>
          </wp:inline>
        </w:drawing>
      </w:r>
    </w:p>
    <w:p>
      <w:pPr>
        <w:pStyle w:val="0"/>
        <w:widowControl w:val="off"/>
        <w:pBdr>
          <w:top w:val="none" w:color="000000" w:sz="2" w:space="1"/>
          <w:left w:val="none" w:color="000000" w:sz="2" w:space="4"/>
          <w:bottom w:val="none" w:color="000000" w:sz="2" w:space="1"/>
          <w:right w:val="none" w:color="000000" w:sz="2" w:space="4"/>
        </w:pBdr>
        <w:ind w:left="110" w:hanging="110"/>
      </w:pPr>
      <w:r>
        <w:rPr/>
        <w:t>-오른쪽이 감마 보정을 활성화 한 모습</w:t>
      </w:r>
    </w:p>
    <w:p>
      <w:pPr>
        <w:pStyle w:val="0"/>
        <w:widowControl w:val="off"/>
        <w:pBdr>
          <w:top w:val="none" w:color="000000" w:sz="2" w:space="1"/>
          <w:left w:val="none" w:color="000000" w:sz="2" w:space="4"/>
          <w:bottom w:val="none" w:color="000000" w:sz="2" w:space="1"/>
          <w:right w:val="none" w:color="000000" w:sz="2" w:space="4"/>
        </w:pBdr>
        <w:ind w:left="110" w:hanging="110"/>
      </w:pPr>
    </w:p>
    <w:p>
      <w:pPr>
        <w:pStyle w:val="0"/>
        <w:widowControl w:val="off"/>
        <w:pBdr>
          <w:top w:val="none" w:color="000000" w:sz="2" w:space="1"/>
          <w:left w:val="none" w:color="000000" w:sz="2" w:space="4"/>
          <w:bottom w:val="none" w:color="000000" w:sz="2" w:space="1"/>
          <w:right w:val="none" w:color="000000" w:sz="2" w:space="4"/>
        </w:pBdr>
        <w:ind w:left="110" w:hanging="110"/>
      </w:pPr>
      <w:r>
        <w:rPr/>
        <w:t>-fragment shader에 직접 감마 보정을 사용하는 방법</w:t>
      </w:r>
    </w:p>
    <w:p>
      <w:pPr>
        <w:pStyle w:val="0"/>
        <w:widowControl w:val="off"/>
        <w:pBdr>
          <w:top w:val="none" w:color="000000" w:sz="2" w:space="1"/>
          <w:left w:val="none" w:color="000000" w:sz="2" w:space="4"/>
          <w:bottom w:val="none" w:color="000000" w:sz="2" w:space="1"/>
          <w:right w:val="none" w:color="000000" w:sz="2" w:space="4"/>
        </w:pBdr>
        <w:ind w:left="110" w:hanging="110"/>
      </w:pPr>
      <w:r>
        <w:rPr/>
        <w:t>-더 많은 작업이 필요하나, 더 정확한, 더 완벽하게 제어가 가능함</w:t>
      </w:r>
    </w:p>
    <w:tbl>
      <w:tblPr>
        <w:tblOverlap w:val="never"/>
        <w:tblW w:w="8391"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8391"/>
      </w:tblGrid>
      <w:tr>
        <w:trPr>
          <w:trHeight w:val="56"/>
        </w:trPr>
        <w:tc>
          <w:tcPr>
            <w:tcW w:w="8391" w:type="dxa"/>
            <w:tcBorders>
              <w:top w:val="single" w:color="000000" w:sz="3"/>
              <w:left w:val="single" w:color="000000" w:sz="3"/>
              <w:bottom w:val="single" w:color="000000" w:sz="3"/>
              <w:right w:val="single" w:color="000000" w:sz="3"/>
            </w:tcBorders>
            <w:vAlign w:val="center"/>
          </w:tcPr>
          <w:p>
            <w:pPr>
              <w:pStyle w:val="0"/>
              <w:widowControl w:val="off"/>
            </w:pPr>
            <w:r>
              <w:rPr/>
              <w:t>void main()</w:t>
            </w:r>
          </w:p>
          <w:p>
            <w:pPr>
              <w:pStyle w:val="0"/>
              <w:widowControl w:val="off"/>
            </w:pPr>
            <w:r>
              <w:rPr/>
              <w:t>{</w:t>
            </w:r>
          </w:p>
          <w:p>
            <w:pPr>
              <w:pStyle w:val="0"/>
              <w:widowControl w:val="off"/>
            </w:pPr>
            <w:r>
              <w:rPr/>
              <w:t xml:space="preserve">    [...]</w:t>
            </w:r>
          </w:p>
          <w:p>
            <w:pPr>
              <w:pStyle w:val="0"/>
              <w:widowControl w:val="off"/>
            </w:pPr>
            <w:r>
              <w:rPr/>
              <w:t xml:space="preserve">    //감마 보정 적용</w:t>
            </w:r>
          </w:p>
          <w:p>
            <w:pPr>
              <w:pStyle w:val="0"/>
              <w:widowControl w:val="off"/>
            </w:pPr>
            <w:r>
              <w:rPr/>
              <w:t xml:space="preserve">    float gamma = 2.2;</w:t>
            </w:r>
          </w:p>
          <w:p>
            <w:pPr>
              <w:pStyle w:val="0"/>
              <w:widowControl w:val="off"/>
            </w:pPr>
            <w:r>
              <w:rPr/>
              <w:t xml:space="preserve">    FragColor.rgb = pow(fragColor.rgb, vec3(1.0/gamma));</w:t>
            </w:r>
          </w:p>
          <w:p>
            <w:pPr>
              <w:pStyle w:val="0"/>
              <w:widowControl w:val="off"/>
            </w:pPr>
            <w:r>
              <w:rPr/>
              <w:t>}</w:t>
            </w:r>
          </w:p>
        </w:tc>
      </w:tr>
    </w:tbl>
    <w:p>
      <w:pPr>
        <w:pStyle w:val="0"/>
        <w:widowControl w:val="off"/>
        <w:pBdr>
          <w:top w:val="none" w:color="000000" w:sz="2" w:space="1"/>
          <w:left w:val="none" w:color="000000" w:sz="2" w:space="4"/>
          <w:bottom w:val="none" w:color="000000" w:sz="2" w:space="1"/>
          <w:right w:val="none" w:color="000000" w:sz="2" w:space="4"/>
        </w:pBdr>
        <w:ind w:left="110" w:hanging="110"/>
      </w:pPr>
    </w:p>
    <w:p>
      <w:pPr>
        <w:pStyle w:val="0"/>
        <w:widowControl w:val="off"/>
        <w:pBdr>
          <w:top w:val="none" w:color="000000" w:sz="2" w:space="1"/>
          <w:left w:val="none" w:color="000000" w:sz="2" w:space="4"/>
          <w:bottom w:val="none" w:color="000000" w:sz="2" w:space="1"/>
          <w:right w:val="none" w:color="000000" w:sz="2" w:space="4"/>
        </w:pBdr>
        <w:ind w:left="110" w:hanging="110"/>
      </w:pPr>
      <w:r>
        <w:rPr/>
        <w:t>sRGB Texture</w:t>
      </w:r>
    </w:p>
    <w:p>
      <w:pPr>
        <w:pStyle w:val="0"/>
        <w:widowControl w:val="off"/>
        <w:pBdr>
          <w:top w:val="none" w:color="000000" w:sz="2" w:space="1"/>
          <w:left w:val="none" w:color="000000" w:sz="2" w:space="4"/>
          <w:bottom w:val="none" w:color="000000" w:sz="2" w:space="1"/>
          <w:right w:val="none" w:color="000000" w:sz="2" w:space="4"/>
        </w:pBdr>
        <w:ind w:left="110" w:hanging="110"/>
      </w:pPr>
      <w:r>
        <w:rPr/>
        <w:t>-모니터는 sRGB 공간에 감마가 적용된 색상을 표시함, 이는 모든 그림이 선형 공간이 아니라 sRGB공간에 있음을 의미해서 사용자가 인식하는 2배의 밝기를 적용시켜도 실제 구성요소가 2배가 되지 않음</w:t>
      </w:r>
    </w:p>
    <w:p>
      <w:pPr>
        <w:pStyle w:val="0"/>
        <w:widowControl w:val="off"/>
        <w:pBdr>
          <w:top w:val="none" w:color="000000" w:sz="2" w:space="1"/>
          <w:left w:val="none" w:color="000000" w:sz="2" w:space="4"/>
          <w:bottom w:val="none" w:color="000000" w:sz="2" w:space="1"/>
          <w:right w:val="none" w:color="000000" w:sz="2" w:space="4"/>
        </w:pBdr>
        <w:ind w:left="110" w:hanging="110"/>
      </w:pPr>
      <w:r>
        <w:rPr/>
        <w:t>-texture을 제작하는 디자이너들은 sRGB공간에서 텍스처를 생성하게 됨, 따라서 감마 보정을 적용하기 전에는 텍스처에 감마 보정이 된 상태로 제작하였기에 큰 문제가 일어나지 않았으나, 감마 보정을 적용한 뒤에는 텍스처 이미지에 감마 보정이 2번 일어나기에 너무 밝아지게 됨, 위에 스크린샷 2개를 보면 우측 바닥이 너무 밝은 상태임을 알 수 있음</w:t>
      </w:r>
    </w:p>
    <w:p>
      <w:r>
        <w:br w:type="page"/>
      </w:r>
    </w:p>
    <w:p>
      <w:pPr>
        <w:pStyle w:val="0"/>
        <w:widowControl w:val="off"/>
        <w:pBdr>
          <w:top w:val="none" w:color="000000" w:sz="2" w:space="1"/>
          <w:left w:val="none" w:color="000000" w:sz="2" w:space="4"/>
          <w:bottom w:val="none" w:color="000000" w:sz="2" w:space="1"/>
          <w:right w:val="none" w:color="000000" w:sz="2" w:space="4"/>
        </w:pBdr>
        <w:ind w:left="110" w:hanging="110"/>
      </w:pPr>
      <w:r>
        <w:rPr/>
        <w:t>-해결 방식 sRGB 텍스처를 선형공간으로 다시 수정</w:t>
      </w:r>
    </w:p>
    <w:tbl>
      <w:tblPr>
        <w:tblOverlap w:val="never"/>
        <w:tblW w:w="8391"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8391"/>
      </w:tblGrid>
      <w:tr>
        <w:trPr>
          <w:trHeight w:val="56"/>
        </w:trPr>
        <w:tc>
          <w:tcPr>
            <w:tcW w:w="8391" w:type="dxa"/>
            <w:tcBorders>
              <w:top w:val="single" w:color="000000" w:sz="3"/>
              <w:left w:val="single" w:color="000000" w:sz="3"/>
              <w:bottom w:val="single" w:color="000000" w:sz="3"/>
              <w:right w:val="single" w:color="000000" w:sz="3"/>
            </w:tcBorders>
            <w:vAlign w:val="center"/>
          </w:tcPr>
          <w:p>
            <w:pPr>
              <w:pStyle w:val="0"/>
              <w:widowControl w:val="off"/>
            </w:pPr>
            <w:r>
              <w:rPr/>
              <w:t>float gamma = 2.2;</w:t>
            </w:r>
          </w:p>
          <w:p>
            <w:pPr>
              <w:pStyle w:val="0"/>
              <w:widowControl w:val="off"/>
            </w:pPr>
            <w:r>
              <w:rPr/>
              <w:t>vec3 diffuseColor = pow(texture(diffuse, texCoords).rgb, vec3(gamma));</w:t>
            </w:r>
          </w:p>
        </w:tc>
      </w:tr>
    </w:tbl>
    <w:p>
      <w:pPr>
        <w:pStyle w:val="0"/>
        <w:widowControl w:val="off"/>
        <w:pBdr>
          <w:top w:val="none" w:color="000000" w:sz="2" w:space="1"/>
          <w:left w:val="none" w:color="000000" w:sz="2" w:space="4"/>
          <w:bottom w:val="none" w:color="000000" w:sz="2" w:space="1"/>
          <w:right w:val="none" w:color="000000" w:sz="2" w:space="4"/>
        </w:pBdr>
        <w:ind w:left="110" w:hanging="110"/>
      </w:pPr>
      <w:r>
        <w:drawing>
          <wp:inline distT="0" distB="0" distL="0" distR="0">
            <wp:extent cx="2685796" cy="2115947"/>
            <wp:effectExtent l="0" t="0" r="0" b="0"/>
            <wp:docPr id="299" name="그림 %d 299"/>
            <wp:cNvGraphicFramePr/>
            <a:graphic>
              <a:graphicData uri="http://schemas.openxmlformats.org/drawingml/2006/picture">
                <pic:pic>
                  <pic:nvPicPr>
                    <pic:cNvPr id="0" name="C:\Users\user\AppData\Local\Temp\Hnc\BinData\EMB000030102536.bmp"/>
                    <pic:cNvPicPr/>
                  </pic:nvPicPr>
                  <pic:blipFill>
                    <a:blip r:embed="rId7"/>
                    <a:stretch>
                      <a:fillRect/>
                    </a:stretch>
                  </pic:blipFill>
                  <pic:spPr>
                    <a:xfrm>
                      <a:off x="0" y="0"/>
                      <a:ext cx="2685796" cy="2115947"/>
                    </a:xfrm>
                    <a:prstGeom prst="rect">
                      <a:avLst/>
                    </a:prstGeom>
                    <a:effectLst/>
                  </pic:spPr>
                </pic:pic>
              </a:graphicData>
            </a:graphic>
          </wp:inline>
        </w:drawing>
      </w:r>
      <w:r>
        <w:drawing>
          <wp:inline distT="0" distB="0" distL="0" distR="0">
            <wp:extent cx="2685796" cy="2115947"/>
            <wp:effectExtent l="0" t="0" r="0" b="0"/>
            <wp:docPr id="300" name="그림 %d 300"/>
            <wp:cNvGraphicFramePr/>
            <a:graphic>
              <a:graphicData uri="http://schemas.openxmlformats.org/drawingml/2006/picture">
                <pic:pic>
                  <pic:nvPicPr>
                    <pic:cNvPr id="0" name="C:\Users\user\AppData\Local\Temp\Hnc\BinData\EMB00003010253a.bmp"/>
                    <pic:cNvPicPr/>
                  </pic:nvPicPr>
                  <pic:blipFill>
                    <a:blip r:embed="rId8"/>
                    <a:stretch>
                      <a:fillRect/>
                    </a:stretch>
                  </pic:blipFill>
                  <pic:spPr>
                    <a:xfrm>
                      <a:off x="0" y="0"/>
                      <a:ext cx="2685796" cy="2115947"/>
                    </a:xfrm>
                    <a:prstGeom prst="rect">
                      <a:avLst/>
                    </a:prstGeom>
                    <a:effectLst/>
                  </pic:spPr>
                </pic:pic>
              </a:graphicData>
            </a:graphic>
          </wp:inline>
        </w:drawing>
      </w:r>
    </w:p>
    <w:p>
      <w:pPr>
        <w:pStyle w:val="0"/>
        <w:widowControl w:val="off"/>
        <w:pBdr>
          <w:top w:val="none" w:color="000000" w:sz="2" w:space="1"/>
          <w:left w:val="none" w:color="000000" w:sz="2" w:space="4"/>
          <w:bottom w:val="none" w:color="000000" w:sz="2" w:space="1"/>
          <w:right w:val="none" w:color="000000" w:sz="2" w:space="4"/>
        </w:pBdr>
        <w:ind w:left="110" w:hanging="110"/>
      </w:pPr>
      <w:r>
        <w:rPr/>
        <w:t>-오른쪽이 텍스처를 다시 선형공간으로 수정한 모습</w:t>
      </w:r>
    </w:p>
    <w:p>
      <w:pPr>
        <w:pStyle w:val="0"/>
        <w:widowControl w:val="off"/>
        <w:pBdr>
          <w:top w:val="none" w:color="000000" w:sz="2" w:space="1"/>
          <w:left w:val="none" w:color="000000" w:sz="2" w:space="4"/>
          <w:bottom w:val="none" w:color="000000" w:sz="2" w:space="1"/>
          <w:right w:val="none" w:color="000000" w:sz="2" w:space="4"/>
        </w:pBdr>
        <w:ind w:left="110" w:hanging="110"/>
      </w:pPr>
      <w:r>
        <w:rPr/>
        <w:t>-그러나 이러한 모든 작업들을 텍스처마다 하기에는 번거로운 작업이기에 OpenGL에서 제공하는 형식이 있음</w:t>
      </w:r>
    </w:p>
    <w:p>
      <w:pPr>
        <w:pStyle w:val="0"/>
        <w:widowControl w:val="off"/>
        <w:pBdr>
          <w:top w:val="none" w:color="000000" w:sz="2" w:space="1"/>
          <w:left w:val="none" w:color="000000" w:sz="2" w:space="4"/>
          <w:bottom w:val="none" w:color="000000" w:sz="2" w:space="1"/>
          <w:right w:val="none" w:color="000000" w:sz="2" w:space="4"/>
        </w:pBdr>
        <w:ind w:left="110" w:hanging="110"/>
      </w:pPr>
      <w:r>
        <w:rPr/>
        <w:t>-GL_SRGB, GL_SRGB_ALPHA가 있음</w:t>
      </w:r>
    </w:p>
    <w:tbl>
      <w:tblPr>
        <w:tblOverlap w:val="never"/>
        <w:tblW w:w="8391"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8391"/>
      </w:tblGrid>
      <w:tr>
        <w:trPr>
          <w:trHeight w:val="56"/>
        </w:trPr>
        <w:tc>
          <w:tcPr>
            <w:tcW w:w="8391" w:type="dxa"/>
            <w:tcBorders>
              <w:top w:val="single" w:color="000000" w:sz="3"/>
              <w:left w:val="single" w:color="000000" w:sz="3"/>
              <w:bottom w:val="single" w:color="000000" w:sz="3"/>
              <w:right w:val="single" w:color="000000" w:sz="3"/>
            </w:tcBorders>
            <w:vAlign w:val="center"/>
          </w:tcPr>
          <w:p>
            <w:pPr>
              <w:pStyle w:val="0"/>
              <w:widowControl w:val="off"/>
            </w:pPr>
            <w:r>
              <w:rPr/>
              <w:t xml:space="preserve">glTexImage2D(GL_TEXTURE_2D, 0, GL_SRGB, width, height, 0, GL_RGB, </w:t>
            </w:r>
          </w:p>
          <w:p>
            <w:pPr>
              <w:pStyle w:val="0"/>
              <w:widowControl w:val="off"/>
            </w:pPr>
            <w:r>
              <w:rPr/>
              <w:t xml:space="preserve">              GL_UNSIGNED_BYTE, data); </w:t>
            </w:r>
          </w:p>
        </w:tc>
      </w:tr>
    </w:tbl>
    <w:p>
      <w:pPr>
        <w:pStyle w:val="0"/>
        <w:widowControl w:val="off"/>
        <w:pBdr>
          <w:top w:val="none" w:color="000000" w:sz="2" w:space="1"/>
          <w:left w:val="none" w:color="000000" w:sz="2" w:space="4"/>
          <w:bottom w:val="none" w:color="000000" w:sz="2" w:space="1"/>
          <w:right w:val="none" w:color="000000" w:sz="2" w:space="4"/>
        </w:pBdr>
        <w:ind w:left="110" w:hanging="110"/>
      </w:pPr>
      <w:r>
        <w:rPr/>
        <w:t>-이러한 방식으로 사용할 때 모든 텍스처가 sRGB공간에 있는 것이 아닐 수 있기에 주의해야함</w:t>
      </w:r>
    </w:p>
    <w:p>
      <w:pPr>
        <w:pStyle w:val="0"/>
        <w:widowControl w:val="off"/>
        <w:pBdr>
          <w:top w:val="none" w:color="000000" w:sz="2" w:space="1"/>
          <w:left w:val="none" w:color="000000" w:sz="2" w:space="4"/>
          <w:bottom w:val="none" w:color="000000" w:sz="2" w:space="1"/>
          <w:right w:val="none" w:color="000000" w:sz="2" w:space="4"/>
        </w:pBdr>
        <w:ind w:left="110" w:hanging="110"/>
      </w:pPr>
    </w:p>
    <w:p>
      <w:r>
        <w:br w:type="page"/>
      </w:r>
    </w:p>
    <w:p>
      <w:pPr>
        <w:pStyle w:val="0"/>
        <w:widowControl w:val="off"/>
        <w:pBdr>
          <w:top w:val="none" w:color="000000" w:sz="2" w:space="1"/>
          <w:left w:val="none" w:color="000000" w:sz="2" w:space="4"/>
          <w:bottom w:val="none" w:color="000000" w:sz="2" w:space="1"/>
          <w:right w:val="none" w:color="000000" w:sz="2" w:space="4"/>
        </w:pBdr>
        <w:ind w:left="110" w:hanging="110"/>
      </w:pPr>
      <w:r>
        <w:rPr/>
        <w:t>Attenuation 감쇠</w:t>
      </w:r>
    </w:p>
    <w:p>
      <w:pPr>
        <w:pStyle w:val="0"/>
        <w:widowControl w:val="off"/>
        <w:pBdr>
          <w:top w:val="none" w:color="000000" w:sz="2" w:space="1"/>
          <w:left w:val="none" w:color="000000" w:sz="2" w:space="4"/>
          <w:bottom w:val="none" w:color="000000" w:sz="2" w:space="1"/>
          <w:right w:val="none" w:color="000000" w:sz="2" w:space="4"/>
        </w:pBdr>
        <w:ind w:left="110" w:hanging="110"/>
      </w:pPr>
      <w:r>
        <w:rPr/>
        <w:t>-빛의 감쇠는 실제 물리적인 세계에서 광원으로부터 제곱거리에 반비례하게 감쇠됨</w:t>
      </w:r>
    </w:p>
    <w:tbl>
      <w:tblPr>
        <w:tblOverlap w:val="never"/>
        <w:tblW w:w="8391"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8391"/>
      </w:tblGrid>
      <w:tr>
        <w:trPr>
          <w:trHeight w:val="56"/>
        </w:trPr>
        <w:tc>
          <w:tcPr>
            <w:tcW w:w="8391" w:type="dxa"/>
            <w:tcBorders>
              <w:top w:val="single" w:color="000000" w:sz="3"/>
              <w:left w:val="single" w:color="000000" w:sz="3"/>
              <w:bottom w:val="single" w:color="000000" w:sz="3"/>
              <w:right w:val="single" w:color="000000" w:sz="3"/>
            </w:tcBorders>
            <w:vAlign w:val="center"/>
          </w:tcPr>
          <w:p>
            <w:pPr>
              <w:pStyle w:val="0"/>
              <w:widowControl w:val="off"/>
            </w:pPr>
            <w:r>
              <w:rPr/>
              <w:t>float attenuation = 1.0 / (distance * distance);</w:t>
            </w:r>
          </w:p>
        </w:tc>
      </w:tr>
    </w:tbl>
    <w:p>
      <w:pPr>
        <w:pStyle w:val="0"/>
        <w:widowControl w:val="off"/>
        <w:pBdr>
          <w:top w:val="none" w:color="000000" w:sz="2" w:space="1"/>
          <w:left w:val="none" w:color="000000" w:sz="2" w:space="4"/>
          <w:bottom w:val="none" w:color="000000" w:sz="2" w:space="1"/>
          <w:right w:val="none" w:color="000000" w:sz="2" w:space="4"/>
        </w:pBdr>
        <w:ind w:left="110" w:hanging="110"/>
      </w:pPr>
      <w:r>
        <w:rPr/>
        <w:t>-이 방정식을 사용하면 감쇠 효과가 너무 강해서 물리적으로 올바르지 않은 조명이 나옴</w:t>
      </w:r>
    </w:p>
    <w:tbl>
      <w:tblPr>
        <w:tblOverlap w:val="never"/>
        <w:tblW w:w="8391"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8391"/>
      </w:tblGrid>
      <w:tr>
        <w:trPr>
          <w:trHeight w:val="56"/>
        </w:trPr>
        <w:tc>
          <w:tcPr>
            <w:tcW w:w="8391" w:type="dxa"/>
            <w:tcBorders>
              <w:top w:val="single" w:color="000000" w:sz="3"/>
              <w:left w:val="single" w:color="000000" w:sz="3"/>
              <w:bottom w:val="single" w:color="000000" w:sz="3"/>
              <w:right w:val="single" w:color="000000" w:sz="3"/>
            </w:tcBorders>
            <w:vAlign w:val="center"/>
          </w:tcPr>
          <w:p>
            <w:pPr>
              <w:pStyle w:val="0"/>
              <w:widowControl w:val="off"/>
            </w:pPr>
            <w:r>
              <w:rPr/>
              <w:t xml:space="preserve">float attenuation = 1.0 / distance;  </w:t>
            </w:r>
          </w:p>
        </w:tc>
      </w:tr>
    </w:tbl>
    <w:p>
      <w:pPr>
        <w:pStyle w:val="0"/>
        <w:widowControl w:val="off"/>
        <w:pBdr>
          <w:top w:val="none" w:color="000000" w:sz="2" w:space="1"/>
          <w:left w:val="none" w:color="000000" w:sz="2" w:space="4"/>
          <w:bottom w:val="none" w:color="000000" w:sz="2" w:space="1"/>
          <w:right w:val="none" w:color="000000" w:sz="2" w:space="4"/>
        </w:pBdr>
        <w:ind w:left="110" w:hanging="110"/>
      </w:pPr>
      <w:r>
        <w:rPr/>
        <w:t>-그래서 선형 감쇠를 사용하면 그럴 듯 해보이지만,  감마 보정을 사용하면 선형 감쇠는 너무 약하게 감쇠가 됨</w:t>
      </w:r>
    </w:p>
    <w:p>
      <w:pPr>
        <w:pStyle w:val="0"/>
        <w:widowControl w:val="off"/>
        <w:pBdr>
          <w:top w:val="none" w:color="000000" w:sz="2" w:space="1"/>
          <w:left w:val="none" w:color="000000" w:sz="2" w:space="4"/>
          <w:bottom w:val="none" w:color="000000" w:sz="2" w:space="1"/>
          <w:right w:val="none" w:color="000000" w:sz="2" w:space="4"/>
        </w:pBdr>
        <w:ind w:left="110" w:hanging="110"/>
      </w:pPr>
      <w:r>
        <w:drawing>
          <wp:anchor distT="0" distB="0" distL="0" distR="0" simplePos="0" relativeHeight="15" behindDoc="0" locked="0" layoutInCell="1" allowOverlap="1">
            <wp:simplePos x="0" y="0"/>
            <wp:positionH relativeFrom="column">
              <wp:posOffset>0</wp:posOffset>
            </wp:positionH>
            <wp:positionV relativeFrom="paragraph">
              <wp:posOffset>0</wp:posOffset>
            </wp:positionV>
            <wp:extent cx="5400040" cy="4234942"/>
            <wp:effectExtent l="0" t="0" r="0" b="0"/>
            <wp:wrapTopAndBottom/>
            <wp:docPr id="301" name="그림 %d 301"/>
            <wp:cNvGraphicFramePr/>
            <a:graphic>
              <a:graphicData uri="http://schemas.openxmlformats.org/drawingml/2006/picture">
                <pic:pic>
                  <pic:nvPicPr>
                    <pic:cNvPr id="0" name="C:\Users\user\AppData\Local\Temp\Hnc\BinData\EMB00003010253d.bmp"/>
                    <pic:cNvPicPr/>
                  </pic:nvPicPr>
                  <pic:blipFill>
                    <a:blip r:embed="rId9"/>
                    <a:stretch>
                      <a:fillRect/>
                    </a:stretch>
                  </pic:blipFill>
                  <pic:spPr>
                    <a:xfrm>
                      <a:off x="0" y="0"/>
                      <a:ext cx="5400040" cy="4234942"/>
                    </a:xfrm>
                    <a:prstGeom prst="rect">
                      <a:avLst/>
                    </a:prstGeom>
                    <a:effectLst/>
                  </pic:spPr>
                </pic:pic>
              </a:graphicData>
            </a:graphic>
          </wp:anchor>
        </w:drawing>
        <w:rPr/>
        <w:t>-감마 보정 없이 제곱 감쇠를 사용하면</w:t>
      </w:r>
      <w:r>
        <w:drawing>
          <wp:inline distT="0" distB="0" distL="0" distR="0">
            <wp:extent cx="1313307" cy="223901"/>
            <wp:effectExtent l="0" t="0" r="0" b="0"/>
            <wp:docPr id="302" name="그림 %d 302"/>
            <wp:cNvGraphicFramePr/>
            <a:graphic>
              <a:graphicData uri="http://schemas.openxmlformats.org/drawingml/2006/picture">
                <pic:pic>
                  <pic:nvPicPr>
                    <pic:cNvPr id="0" name="C:\Users\user\AppData\Local\Temp\Hnc\BinData\EMB000030102541.bmp"/>
                    <pic:cNvPicPr/>
                  </pic:nvPicPr>
                  <pic:blipFill>
                    <a:blip r:embed="rId10"/>
                    <a:stretch>
                      <a:fillRect/>
                    </a:stretch>
                  </pic:blipFill>
                  <pic:spPr>
                    <a:xfrm>
                      <a:off x="0" y="0"/>
                      <a:ext cx="1313307" cy="223901"/>
                    </a:xfrm>
                    <a:prstGeom prst="rect">
                      <a:avLst/>
                    </a:prstGeom>
                    <a:effectLst/>
                  </pic:spPr>
                </pic:pic>
              </a:graphicData>
            </a:graphic>
          </wp:inline>
        </w:drawing>
        <w:rPr/>
        <w:t>가 됨, 이것은 훨씬 큰 감쇠 효과가 나타나게 되는데, 선형 감쇠가 보정없을 때 더 의미가 있는 이유를 설명함</w:t>
      </w:r>
    </w:p>
    <w:p>
      <w:pPr>
        <w:pStyle w:val="0"/>
        <w:widowControl w:val="off"/>
        <w:pBdr>
          <w:top w:val="none" w:color="000000" w:sz="2" w:space="1"/>
          <w:left w:val="none" w:color="000000" w:sz="2" w:space="4"/>
          <w:bottom w:val="none" w:color="000000" w:sz="2" w:space="1"/>
          <w:right w:val="none" w:color="000000" w:sz="2" w:space="4"/>
        </w:pBdr>
        <w:ind w:left="110" w:hanging="110"/>
      </w:pPr>
      <w:r>
        <w:rPr/>
        <w:t xml:space="preserve">-또한, 선형 감쇠일 경우에 </w:t>
      </w:r>
      <w:r>
        <w:drawing>
          <wp:inline distT="0" distB="0" distL="0" distR="0">
            <wp:extent cx="2674620" cy="198120"/>
            <wp:effectExtent l="0" t="0" r="0" b="0"/>
            <wp:docPr id="303" name="그림 %d 303"/>
            <wp:cNvGraphicFramePr/>
            <a:graphic>
              <a:graphicData uri="http://schemas.openxmlformats.org/drawingml/2006/picture">
                <pic:pic>
                  <pic:nvPicPr>
                    <pic:cNvPr id="0" name="C:\Users\user\AppData\Local\Temp\Hnc\BinData\EMB000030102542.bmp"/>
                    <pic:cNvPicPr/>
                  </pic:nvPicPr>
                  <pic:blipFill>
                    <a:blip r:embed="rId11"/>
                    <a:stretch>
                      <a:fillRect/>
                    </a:stretch>
                  </pic:blipFill>
                  <pic:spPr>
                    <a:xfrm>
                      <a:off x="0" y="0"/>
                      <a:ext cx="2674620" cy="198120"/>
                    </a:xfrm>
                    <a:prstGeom prst="rect">
                      <a:avLst/>
                    </a:prstGeom>
                    <a:effectLst/>
                  </pic:spPr>
                </pic:pic>
              </a:graphicData>
            </a:graphic>
          </wp:inline>
        </w:drawing>
        <w:rPr/>
        <w:t>가 되는데 이것이 훨씬 물리적으로 비슷한 조명이 됨</w:t>
      </w:r>
    </w:p>
    <w:p>
      <w:pPr>
        <w:pStyle w:val="0"/>
        <w:widowControl w:val="off"/>
        <w:pBdr>
          <w:top w:val="none" w:color="000000" w:sz="2" w:space="1"/>
          <w:left w:val="none" w:color="000000" w:sz="2" w:space="4"/>
          <w:bottom w:val="none" w:color="000000" w:sz="2" w:space="1"/>
          <w:right w:val="none" w:color="000000" w:sz="2" w:space="4"/>
        </w:pBdr>
        <w:ind w:left="110" w:hanging="110"/>
      </w:pPr>
      <w:r>
        <w:drawing>
          <wp:anchor distT="0" distB="0" distL="0" distR="0" simplePos="0" relativeHeight="18" behindDoc="0" locked="0" layoutInCell="1" allowOverlap="1">
            <wp:simplePos x="0" y="0"/>
            <wp:positionH relativeFrom="column">
              <wp:posOffset>0</wp:posOffset>
            </wp:positionH>
            <wp:positionV relativeFrom="paragraph">
              <wp:posOffset>0</wp:posOffset>
            </wp:positionV>
            <wp:extent cx="3362071" cy="2648712"/>
            <wp:effectExtent l="0" t="0" r="0" b="0"/>
            <wp:wrapTopAndBottom/>
            <wp:docPr id="304" name="그림 %d 304"/>
            <wp:cNvGraphicFramePr/>
            <a:graphic>
              <a:graphicData uri="http://schemas.openxmlformats.org/drawingml/2006/picture">
                <pic:pic>
                  <pic:nvPicPr>
                    <pic:cNvPr id="0" name="C:\Users\user\AppData\Local\Temp\Hnc\BinData\EMB000030102543.bmp"/>
                    <pic:cNvPicPr/>
                  </pic:nvPicPr>
                  <pic:blipFill>
                    <a:blip r:embed="rId12"/>
                    <a:stretch>
                      <a:fillRect/>
                    </a:stretch>
                  </pic:blipFill>
                  <pic:spPr>
                    <a:xfrm>
                      <a:off x="0" y="0"/>
                      <a:ext cx="3362071" cy="2648712"/>
                    </a:xfrm>
                    <a:prstGeom prst="rect">
                      <a:avLst/>
                    </a:prstGeom>
                    <a:effectLst/>
                  </pic:spPr>
                </pic:pic>
              </a:graphicData>
            </a:graphic>
          </wp:anchor>
        </w:drawing>
        <w:rPr/>
        <w:t>-감마 보정이 있고, 제곱 감쇠를 사용한 모습</w:t>
      </w:r>
    </w:p>
    <w:p>
      <w:pPr>
        <w:pStyle w:val="0"/>
        <w:widowControl w:val="off"/>
        <w:pBdr>
          <w:top w:val="none" w:color="000000" w:sz="2" w:space="1"/>
          <w:left w:val="none" w:color="000000" w:sz="2" w:space="4"/>
          <w:bottom w:val="none" w:color="000000" w:sz="2" w:space="1"/>
          <w:right w:val="none" w:color="000000" w:sz="2" w:space="4"/>
        </w:pBdr>
        <w:ind w:left="110" w:hanging="110"/>
      </w:pPr>
      <w:r>
        <w:drawing>
          <wp:anchor distT="0" distB="0" distL="0" distR="0" simplePos="0" relativeHeight="19" behindDoc="0" locked="0" layoutInCell="1" allowOverlap="1">
            <wp:simplePos x="0" y="0"/>
            <wp:positionH relativeFrom="column">
              <wp:posOffset>0</wp:posOffset>
            </wp:positionH>
            <wp:positionV relativeFrom="paragraph">
              <wp:posOffset>0</wp:posOffset>
            </wp:positionV>
            <wp:extent cx="3361944" cy="2648585"/>
            <wp:effectExtent l="0" t="0" r="0" b="0"/>
            <wp:wrapTopAndBottom/>
            <wp:docPr id="305" name="그림 %d 305"/>
            <wp:cNvGraphicFramePr/>
            <a:graphic>
              <a:graphicData uri="http://schemas.openxmlformats.org/drawingml/2006/picture">
                <pic:pic>
                  <pic:nvPicPr>
                    <pic:cNvPr id="0" name="C:\Users\user\AppData\Local\Temp\Hnc\BinData\EMB000030102545.bmp"/>
                    <pic:cNvPicPr/>
                  </pic:nvPicPr>
                  <pic:blipFill>
                    <a:blip r:embed="rId13"/>
                    <a:stretch>
                      <a:fillRect/>
                    </a:stretch>
                  </pic:blipFill>
                  <pic:spPr>
                    <a:xfrm>
                      <a:off x="0" y="0"/>
                      <a:ext cx="3361944" cy="2648585"/>
                    </a:xfrm>
                    <a:prstGeom prst="rect">
                      <a:avLst/>
                    </a:prstGeom>
                    <a:effectLst/>
                  </pic:spPr>
                </pic:pic>
              </a:graphicData>
            </a:graphic>
          </wp:anchor>
        </w:drawing>
        <w:rPr/>
        <w:t>-감마 보정이 없고, 선형 감쇠를 사용한 모습</w:t>
      </w:r>
    </w:p>
    <w:p>
      <w:r>
        <w:br w:type="page"/>
      </w:r>
    </w:p>
    <w:p>
      <w:pPr>
        <w:pStyle w:val="0"/>
        <w:widowControl w:val="off"/>
        <w:pBdr>
          <w:top w:val="none" w:color="000000" w:sz="2" w:space="1"/>
          <w:left w:val="none" w:color="000000" w:sz="2" w:space="4"/>
          <w:bottom w:val="none" w:color="000000" w:sz="2" w:space="1"/>
          <w:right w:val="none" w:color="000000" w:sz="2" w:space="4"/>
        </w:pBdr>
        <w:ind w:left="110" w:hanging="110"/>
      </w:pPr>
    </w:p>
    <w:sectPr>
      <w:footnotePr>
        <w:numFmt w:val="decimal"/>
        <w:numRestart w:val="continuous"/>
      </w:footnotePr>
      <w:endnotePr>
        <w:pos w:val="docEnd"/>
        <w:numFmt w:val="decimal"/>
        <w:numRestart w:val="continuous"/>
      </w:endnotePr>
      <w:pgSz w:w="11906" w:h="16838"/>
      <w:pgMar w:top="1984" w:right="1701" w:bottom="1701" w:left="1701" w:header="1134" w:footer="850" w:gutter="0"/>
      <w:cols w:space="0"/>
    </w:sectPr>
  </w:body>
</w:document>
</file>

<file path=word/numbering.xml><?xml version="1.0" encoding="utf-8"?>
<w:numbering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abstractNum w:abstractNumId="202">
    <w:multiLevelType w:val="multilevel"/>
    <w:lvl w:ilvl="0">
      <w:start w:val="1"/>
      <w:numFmt w:val="decimal"/>
      <w:suff w:val="space"/>
      <w:lvlText w:val="%1."/>
      <w:lvlJc w:val="left"/>
      <w:pStyle w:val="2"/>
    </w:lvl>
    <w:lvl w:ilvl="1">
      <w:start w:val="1"/>
      <w:numFmt w:val="ganada"/>
      <w:suff w:val="space"/>
      <w:lvlText w:val="%2."/>
      <w:lvlJc w:val="left"/>
    </w:lvl>
    <w:lvl w:ilvl="2">
      <w:start w:val="1"/>
      <w:numFmt w:val="decimal"/>
      <w:suff w:val="space"/>
      <w:lvlText w:val="%3)"/>
      <w:lvlJc w:val="left"/>
    </w:lvl>
    <w:lvl w:ilvl="3">
      <w:start w:val="1"/>
      <w:numFmt w:val="ganada"/>
      <w:suff w:val="space"/>
      <w:lvlText w:val="%4)"/>
      <w:lvlJc w:val="left"/>
    </w:lvl>
    <w:lvl w:ilvl="4">
      <w:start w:val="1"/>
      <w:numFmt w:val="decimal"/>
      <w:suff w:val="space"/>
      <w:lvlText w:val="(%5)"/>
      <w:lvlJc w:val="left"/>
    </w:lvl>
    <w:lvl w:ilvl="5">
      <w:start w:val="1"/>
      <w:numFmt w:val="ganada"/>
      <w:suff w:val="space"/>
      <w:lvlText w:val="(%6)"/>
      <w:lvlJc w:val="left"/>
    </w:lvl>
    <w:lvl w:ilvl="6">
      <w:start w:val="1"/>
      <w:numFmt w:val="decimalEnclosedCircle"/>
      <w:suff w:val="space"/>
      <w:lvlText w:val="%7"/>
      <w:lvlJc w:val="left"/>
    </w:lvl>
  </w:abstractNum>
  <w:abstractNum w:abstractNumId="203">
    <w:multiLevelType w:val="multilevel"/>
    <w:lvl w:ilvl="0">
      <w:start w:val="1"/>
      <w:numFmt w:val="decimal"/>
      <w:suff w:val="space"/>
      <w:lvlText w:val="%1."/>
      <w:lvlJc w:val="left"/>
    </w:lvl>
    <w:lvl w:ilvl="1">
      <w:start w:val="1"/>
      <w:numFmt w:val="ganada"/>
      <w:suff w:val="space"/>
      <w:lvlText w:val="%2."/>
      <w:lvlJc w:val="left"/>
      <w:pStyle w:val="3"/>
    </w:lvl>
    <w:lvl w:ilvl="2">
      <w:start w:val="1"/>
      <w:numFmt w:val="decimal"/>
      <w:suff w:val="space"/>
      <w:lvlText w:val="%3)"/>
      <w:lvlJc w:val="left"/>
    </w:lvl>
    <w:lvl w:ilvl="3">
      <w:start w:val="1"/>
      <w:numFmt w:val="ganada"/>
      <w:suff w:val="space"/>
      <w:lvlText w:val="%4)"/>
      <w:lvlJc w:val="left"/>
    </w:lvl>
    <w:lvl w:ilvl="4">
      <w:start w:val="1"/>
      <w:numFmt w:val="decimal"/>
      <w:suff w:val="space"/>
      <w:lvlText w:val="(%5)"/>
      <w:lvlJc w:val="left"/>
    </w:lvl>
    <w:lvl w:ilvl="5">
      <w:start w:val="1"/>
      <w:numFmt w:val="ganada"/>
      <w:suff w:val="space"/>
      <w:lvlText w:val="(%6)"/>
      <w:lvlJc w:val="left"/>
    </w:lvl>
    <w:lvl w:ilvl="6">
      <w:start w:val="1"/>
      <w:numFmt w:val="decimalEnclosedCircle"/>
      <w:suff w:val="space"/>
      <w:lvlText w:val="%7"/>
      <w:lvlJc w:val="left"/>
    </w:lvl>
  </w:abstractNum>
  <w:abstractNum w:abstractNumId="204">
    <w:multiLevelType w:val="multilevel"/>
    <w:lvl w:ilvl="0">
      <w:start w:val="1"/>
      <w:numFmt w:val="decimal"/>
      <w:suff w:val="space"/>
      <w:lvlText w:val="%1."/>
      <w:lvlJc w:val="left"/>
    </w:lvl>
    <w:lvl w:ilvl="1">
      <w:start w:val="1"/>
      <w:numFmt w:val="ganada"/>
      <w:suff w:val="space"/>
      <w:lvlText w:val="%2."/>
      <w:lvlJc w:val="left"/>
    </w:lvl>
    <w:lvl w:ilvl="2">
      <w:start w:val="1"/>
      <w:numFmt w:val="decimal"/>
      <w:suff w:val="space"/>
      <w:lvlText w:val="%3)"/>
      <w:lvlJc w:val="left"/>
      <w:pStyle w:val="4"/>
    </w:lvl>
    <w:lvl w:ilvl="3">
      <w:start w:val="1"/>
      <w:numFmt w:val="ganada"/>
      <w:suff w:val="space"/>
      <w:lvlText w:val="%4)"/>
      <w:lvlJc w:val="left"/>
    </w:lvl>
    <w:lvl w:ilvl="4">
      <w:start w:val="1"/>
      <w:numFmt w:val="decimal"/>
      <w:suff w:val="space"/>
      <w:lvlText w:val="(%5)"/>
      <w:lvlJc w:val="left"/>
    </w:lvl>
    <w:lvl w:ilvl="5">
      <w:start w:val="1"/>
      <w:numFmt w:val="ganada"/>
      <w:suff w:val="space"/>
      <w:lvlText w:val="(%6)"/>
      <w:lvlJc w:val="left"/>
    </w:lvl>
    <w:lvl w:ilvl="6">
      <w:start w:val="1"/>
      <w:numFmt w:val="decimalEnclosedCircle"/>
      <w:suff w:val="space"/>
      <w:lvlText w:val="%7"/>
      <w:lvlJc w:val="left"/>
    </w:lvl>
  </w:abstractNum>
  <w:abstractNum w:abstractNumId="205">
    <w:multiLevelType w:val="multilevel"/>
    <w:lvl w:ilvl="0">
      <w:start w:val="1"/>
      <w:numFmt w:val="decimal"/>
      <w:suff w:val="space"/>
      <w:lvlText w:val="%1."/>
      <w:lvlJc w:val="left"/>
    </w:lvl>
    <w:lvl w:ilvl="1">
      <w:start w:val="1"/>
      <w:numFmt w:val="ganada"/>
      <w:suff w:val="space"/>
      <w:lvlText w:val="%2."/>
      <w:lvlJc w:val="left"/>
    </w:lvl>
    <w:lvl w:ilvl="2">
      <w:start w:val="1"/>
      <w:numFmt w:val="decimal"/>
      <w:suff w:val="space"/>
      <w:lvlText w:val="%3)"/>
      <w:lvlJc w:val="left"/>
    </w:lvl>
    <w:lvl w:ilvl="3">
      <w:start w:val="1"/>
      <w:numFmt w:val="ganada"/>
      <w:suff w:val="space"/>
      <w:lvlText w:val="%4)"/>
      <w:lvlJc w:val="left"/>
      <w:pStyle w:val="5"/>
    </w:lvl>
    <w:lvl w:ilvl="4">
      <w:start w:val="1"/>
      <w:numFmt w:val="decimal"/>
      <w:suff w:val="space"/>
      <w:lvlText w:val="(%5)"/>
      <w:lvlJc w:val="left"/>
    </w:lvl>
    <w:lvl w:ilvl="5">
      <w:start w:val="1"/>
      <w:numFmt w:val="ganada"/>
      <w:suff w:val="space"/>
      <w:lvlText w:val="(%6)"/>
      <w:lvlJc w:val="left"/>
    </w:lvl>
    <w:lvl w:ilvl="6">
      <w:start w:val="1"/>
      <w:numFmt w:val="decimalEnclosedCircle"/>
      <w:suff w:val="space"/>
      <w:lvlText w:val="%7"/>
      <w:lvlJc w:val="left"/>
    </w:lvl>
  </w:abstractNum>
  <w:abstractNum w:abstractNumId="206">
    <w:multiLevelType w:val="multilevel"/>
    <w:lvl w:ilvl="0">
      <w:start w:val="1"/>
      <w:numFmt w:val="decimal"/>
      <w:suff w:val="space"/>
      <w:lvlText w:val="%1."/>
      <w:lvlJc w:val="left"/>
    </w:lvl>
    <w:lvl w:ilvl="1">
      <w:start w:val="1"/>
      <w:numFmt w:val="ganada"/>
      <w:suff w:val="space"/>
      <w:lvlText w:val="%2."/>
      <w:lvlJc w:val="left"/>
    </w:lvl>
    <w:lvl w:ilvl="2">
      <w:start w:val="1"/>
      <w:numFmt w:val="decimal"/>
      <w:suff w:val="space"/>
      <w:lvlText w:val="%3)"/>
      <w:lvlJc w:val="left"/>
    </w:lvl>
    <w:lvl w:ilvl="3">
      <w:start w:val="1"/>
      <w:numFmt w:val="ganada"/>
      <w:suff w:val="space"/>
      <w:lvlText w:val="%4)"/>
      <w:lvlJc w:val="left"/>
    </w:lvl>
    <w:lvl w:ilvl="4">
      <w:start w:val="1"/>
      <w:numFmt w:val="decimal"/>
      <w:suff w:val="space"/>
      <w:lvlText w:val="(%5)"/>
      <w:lvlJc w:val="left"/>
      <w:pStyle w:val="6"/>
    </w:lvl>
    <w:lvl w:ilvl="5">
      <w:start w:val="1"/>
      <w:numFmt w:val="ganada"/>
      <w:suff w:val="space"/>
      <w:lvlText w:val="(%6)"/>
      <w:lvlJc w:val="left"/>
    </w:lvl>
    <w:lvl w:ilvl="6">
      <w:start w:val="1"/>
      <w:numFmt w:val="decimalEnclosedCircle"/>
      <w:suff w:val="space"/>
      <w:lvlText w:val="%7"/>
      <w:lvlJc w:val="left"/>
    </w:lvl>
  </w:abstractNum>
  <w:abstractNum w:abstractNumId="207">
    <w:multiLevelType w:val="multilevel"/>
    <w:lvl w:ilvl="0">
      <w:start w:val="1"/>
      <w:numFmt w:val="decimal"/>
      <w:suff w:val="space"/>
      <w:lvlText w:val="%1."/>
      <w:lvlJc w:val="left"/>
    </w:lvl>
    <w:lvl w:ilvl="1">
      <w:start w:val="1"/>
      <w:numFmt w:val="ganada"/>
      <w:suff w:val="space"/>
      <w:lvlText w:val="%2."/>
      <w:lvlJc w:val="left"/>
    </w:lvl>
    <w:lvl w:ilvl="2">
      <w:start w:val="1"/>
      <w:numFmt w:val="decimal"/>
      <w:suff w:val="space"/>
      <w:lvlText w:val="%3)"/>
      <w:lvlJc w:val="left"/>
    </w:lvl>
    <w:lvl w:ilvl="3">
      <w:start w:val="1"/>
      <w:numFmt w:val="ganada"/>
      <w:suff w:val="space"/>
      <w:lvlText w:val="%4)"/>
      <w:lvlJc w:val="left"/>
    </w:lvl>
    <w:lvl w:ilvl="4">
      <w:start w:val="1"/>
      <w:numFmt w:val="decimal"/>
      <w:suff w:val="space"/>
      <w:lvlText w:val="(%5)"/>
      <w:lvlJc w:val="left"/>
    </w:lvl>
    <w:lvl w:ilvl="5">
      <w:start w:val="1"/>
      <w:numFmt w:val="ganada"/>
      <w:suff w:val="space"/>
      <w:lvlText w:val="(%6)"/>
      <w:lvlJc w:val="left"/>
      <w:pStyle w:val="7"/>
    </w:lvl>
    <w:lvl w:ilvl="6">
      <w:start w:val="1"/>
      <w:numFmt w:val="decimalEnclosedCircle"/>
      <w:suff w:val="space"/>
      <w:lvlText w:val="%7"/>
      <w:lvlJc w:val="left"/>
    </w:lvl>
  </w:abstractNum>
  <w:abstractNum w:abstractNumId="208">
    <w:multiLevelType w:val="multilevel"/>
    <w:lvl w:ilvl="0">
      <w:start w:val="1"/>
      <w:numFmt w:val="decimal"/>
      <w:suff w:val="space"/>
      <w:lvlText w:val="%1."/>
      <w:lvlJc w:val="left"/>
    </w:lvl>
    <w:lvl w:ilvl="1">
      <w:start w:val="1"/>
      <w:numFmt w:val="ganada"/>
      <w:suff w:val="space"/>
      <w:lvlText w:val="%2."/>
      <w:lvlJc w:val="left"/>
    </w:lvl>
    <w:lvl w:ilvl="2">
      <w:start w:val="1"/>
      <w:numFmt w:val="decimal"/>
      <w:suff w:val="space"/>
      <w:lvlText w:val="%3)"/>
      <w:lvlJc w:val="left"/>
    </w:lvl>
    <w:lvl w:ilvl="3">
      <w:start w:val="1"/>
      <w:numFmt w:val="ganada"/>
      <w:suff w:val="space"/>
      <w:lvlText w:val="%4)"/>
      <w:lvlJc w:val="left"/>
    </w:lvl>
    <w:lvl w:ilvl="4">
      <w:start w:val="1"/>
      <w:numFmt w:val="decimal"/>
      <w:suff w:val="space"/>
      <w:lvlText w:val="(%5)"/>
      <w:lvlJc w:val="left"/>
    </w:lvl>
    <w:lvl w:ilvl="5">
      <w:start w:val="1"/>
      <w:numFmt w:val="ganada"/>
      <w:suff w:val="space"/>
      <w:lvlText w:val="(%6)"/>
      <w:lvlJc w:val="left"/>
    </w:lvl>
    <w:lvl w:ilvl="6">
      <w:start w:val="1"/>
      <w:numFmt w:val="decimalEnclosedCircle"/>
      <w:suff w:val="space"/>
      <w:lvlText w:val="%7"/>
      <w:lvlJc w:val="left"/>
      <w:pStyle w:val="8"/>
    </w:lvl>
  </w:abstract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bering>
</file>

<file path=word/settings.xml><?xml version="1.0" encoding="utf-8"?>
<w:settings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zoom w:percent="100"/>
  <w:bordersDoNotSurroundHeader/>
  <w:bordersDoNotSurroundFooter/>
  <w:stylePaneFormatFilter w:val="0001"/>
  <w:defaultTabStop w:val="800"/>
  <w:compat>
    <w:spaceForUL/>
    <w:balanceSingleByteDoubleByteWidth/>
    <w:doNotLeaveBackslashAlone/>
    <w:ulTrailSpace/>
    <w:doNotExpandShiftReturn/>
    <w:adjustLineHeightInTable/>
    <w:useFELayout/>
  </w:compat>
</w:settings>
</file>

<file path=word/styles.xml><?xml version="1.0" encoding="utf-8"?>
<w:styles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style w:type="paragraph" w:styleId="0" w:default="1">
    <w:name w:val="바탕글1"/>
    <w:uiPriority w:val="0"/>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240" w:lineRule="auto"/>
      <w:ind w:left="0" w:right="0" w:firstLine="0"/>
      <w:jc w:val="both"/>
      <w:textAlignment w:val="baseline"/>
    </w:pPr>
    <w:rPr>
      <w:rFonts w:ascii="함초롬바탕" w:eastAsia="함초롬바탕"/>
      <w:color w:val="000000"/>
      <w:sz w:val="20"/>
    </w:rPr>
  </w:style>
  <w:style w:type="paragraph" w:styleId="1">
    <w:name w:val="각주"/>
    <w:uiPriority w:val="1"/>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12" w:lineRule="auto"/>
      <w:ind w:left="262" w:right="0" w:hanging="262"/>
      <w:jc w:val="both"/>
      <w:textAlignment w:val="baseline"/>
    </w:pPr>
    <w:rPr>
      <w:rFonts w:ascii="함초롬바탕" w:eastAsia="함초롬바탕"/>
      <w:color w:val="000000"/>
      <w:sz w:val="18"/>
    </w:rPr>
  </w:style>
  <w:style w:type="paragraph" w:styleId="2">
    <w:name w:val="개요 1"/>
    <w:uiPriority w:val="2"/>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84" w:lineRule="auto"/>
      <w:ind w:left="200" w:right="0" w:firstLine="0"/>
      <w:jc w:val="both"/>
      <w:textAlignment w:val="baseline"/>
      <w:numPr>
        <w:numId w:val="202"/>
        <w:ilvl w:val="0"/>
      </w:numPr>
    </w:pPr>
    <w:rPr>
      <w:rFonts w:ascii="함초롬바탕" w:eastAsia="함초롬바탕"/>
      <w:color w:val="000000"/>
      <w:sz w:val="20"/>
    </w:rPr>
  </w:style>
  <w:style w:type="paragraph" w:styleId="3">
    <w:name w:val="개요 2"/>
    <w:uiPriority w:val="3"/>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84" w:lineRule="auto"/>
      <w:ind w:left="400" w:right="0" w:firstLine="0"/>
      <w:jc w:val="both"/>
      <w:textAlignment w:val="baseline"/>
      <w:numPr>
        <w:numId w:val="203"/>
        <w:ilvl w:val="1"/>
      </w:numPr>
    </w:pPr>
    <w:rPr>
      <w:rFonts w:ascii="함초롬바탕" w:eastAsia="함초롬바탕"/>
      <w:color w:val="000000"/>
      <w:sz w:val="20"/>
    </w:rPr>
  </w:style>
  <w:style w:type="paragraph" w:styleId="4">
    <w:name w:val="개요 3"/>
    <w:uiPriority w:val="4"/>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84" w:lineRule="auto"/>
      <w:ind w:left="600" w:right="0" w:firstLine="0"/>
      <w:jc w:val="both"/>
      <w:textAlignment w:val="baseline"/>
      <w:numPr>
        <w:numId w:val="204"/>
        <w:ilvl w:val="2"/>
      </w:numPr>
    </w:pPr>
    <w:rPr>
      <w:rFonts w:ascii="함초롬바탕" w:eastAsia="함초롬바탕"/>
      <w:color w:val="000000"/>
      <w:sz w:val="20"/>
    </w:rPr>
  </w:style>
  <w:style w:type="paragraph" w:styleId="5">
    <w:name w:val="개요 4"/>
    <w:uiPriority w:val="5"/>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84" w:lineRule="auto"/>
      <w:ind w:left="800" w:right="0" w:firstLine="0"/>
      <w:jc w:val="both"/>
      <w:textAlignment w:val="baseline"/>
      <w:numPr>
        <w:numId w:val="205"/>
        <w:ilvl w:val="3"/>
      </w:numPr>
    </w:pPr>
    <w:rPr>
      <w:rFonts w:ascii="함초롬바탕" w:eastAsia="함초롬바탕"/>
      <w:color w:val="000000"/>
      <w:sz w:val="20"/>
    </w:rPr>
  </w:style>
  <w:style w:type="paragraph" w:styleId="6">
    <w:name w:val="개요 5"/>
    <w:uiPriority w:val="6"/>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84" w:lineRule="auto"/>
      <w:ind w:left="1000" w:right="0" w:firstLine="0"/>
      <w:jc w:val="both"/>
      <w:textAlignment w:val="baseline"/>
      <w:numPr>
        <w:numId w:val="206"/>
        <w:ilvl w:val="4"/>
      </w:numPr>
    </w:pPr>
    <w:rPr>
      <w:rFonts w:ascii="함초롬바탕" w:eastAsia="함초롬바탕"/>
      <w:color w:val="000000"/>
      <w:sz w:val="20"/>
    </w:rPr>
  </w:style>
  <w:style w:type="paragraph" w:styleId="7">
    <w:name w:val="개요 6"/>
    <w:uiPriority w:val="7"/>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84" w:lineRule="auto"/>
      <w:ind w:left="1200" w:right="0" w:firstLine="0"/>
      <w:jc w:val="both"/>
      <w:textAlignment w:val="baseline"/>
      <w:numPr>
        <w:numId w:val="207"/>
        <w:ilvl w:val="5"/>
      </w:numPr>
    </w:pPr>
    <w:rPr>
      <w:rFonts w:ascii="함초롬바탕" w:eastAsia="함초롬바탕"/>
      <w:color w:val="000000"/>
      <w:sz w:val="20"/>
    </w:rPr>
  </w:style>
  <w:style w:type="paragraph" w:styleId="8">
    <w:name w:val="개요 7"/>
    <w:uiPriority w:val="8"/>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84" w:lineRule="auto"/>
      <w:ind w:left="1400" w:right="0" w:firstLine="0"/>
      <w:jc w:val="both"/>
      <w:textAlignment w:val="baseline"/>
      <w:numPr>
        <w:numId w:val="208"/>
        <w:ilvl w:val="6"/>
      </w:numPr>
    </w:pPr>
    <w:rPr>
      <w:rFonts w:ascii="함초롬바탕" w:eastAsia="함초롬바탕"/>
      <w:color w:val="000000"/>
      <w:sz w:val="20"/>
    </w:rPr>
  </w:style>
  <w:style w:type="paragraph" w:styleId="9">
    <w:name w:val="머리말"/>
    <w:uiPriority w:val="9"/>
    <w:pPr>
      <w:widowControl w:val="off"/>
      <w:pBdr>
        <w:top w:val="none" w:color="000000" w:sz="2" w:space="0"/>
        <w:left w:val="none" w:color="000000" w:sz="2" w:space="0"/>
        <w:bottom w:val="none" w:color="000000" w:sz="2" w:space="0"/>
        <w:right w:val="none" w:color="000000" w:sz="2" w:space="0"/>
      </w:pBdr>
      <w:wordWrap w:val="1"/>
      <w:autoSpaceDE w:val="off"/>
      <w:autoSpaceDN w:val="off"/>
      <w:snapToGrid/>
      <w:spacing w:before="0" w:after="0" w:line="360" w:lineRule="auto"/>
      <w:ind w:left="0" w:right="0" w:firstLine="0"/>
      <w:jc w:val="both"/>
      <w:textAlignment w:val="baseline"/>
    </w:pPr>
    <w:rPr>
      <w:rFonts w:ascii="함초롬돋움" w:eastAsia="함초롬돋움"/>
      <w:color w:val="000000"/>
      <w:sz w:val="18"/>
    </w:rPr>
  </w:style>
  <w:style w:type="paragraph" w:styleId="10">
    <w:name w:val="메모"/>
    <w:uiPriority w:val="10"/>
    <w:pPr>
      <w:widowControl w:val="off"/>
      <w:pBdr>
        <w:top w:val="none" w:color="000000" w:sz="2" w:space="0"/>
        <w:left w:val="none" w:color="000000" w:sz="2" w:space="0"/>
        <w:bottom w:val="none" w:color="000000" w:sz="2" w:space="0"/>
        <w:right w:val="none" w:color="000000" w:sz="2" w:space="0"/>
      </w:pBdr>
      <w:wordWrap w:val="1"/>
      <w:autoSpaceDE w:val="off"/>
      <w:autoSpaceDN w:val="off"/>
      <w:snapToGrid/>
      <w:spacing w:before="0" w:after="0" w:line="312" w:lineRule="auto"/>
      <w:ind w:left="0" w:right="0" w:firstLine="0"/>
      <w:jc w:val="left"/>
      <w:textAlignment w:val="baseline"/>
    </w:pPr>
    <w:rPr>
      <w:rFonts w:ascii="함초롬돋움" w:eastAsia="함초롬돋움"/>
      <w:color w:val="000000"/>
      <w:spacing w:val="-4"/>
      <w:sz w:val="18"/>
    </w:rPr>
  </w:style>
  <w:style w:type="paragraph" w:styleId="11">
    <w:name w:val="미주"/>
    <w:uiPriority w:val="11"/>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12" w:lineRule="auto"/>
      <w:ind w:left="262" w:right="0" w:hanging="262"/>
      <w:jc w:val="both"/>
      <w:textAlignment w:val="baseline"/>
    </w:pPr>
    <w:rPr>
      <w:rFonts w:ascii="함초롬바탕" w:eastAsia="함초롬바탕"/>
      <w:color w:val="000000"/>
      <w:sz w:val="18"/>
    </w:rPr>
  </w:style>
  <w:style w:type="paragraph" w:styleId="12">
    <w:name w:val="본문"/>
    <w:uiPriority w:val="12"/>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84" w:lineRule="auto"/>
      <w:ind w:left="300" w:right="0" w:firstLine="0"/>
      <w:jc w:val="both"/>
      <w:textAlignment w:val="baseline"/>
    </w:pPr>
    <w:rPr>
      <w:rFonts w:ascii="함초롬바탕" w:eastAsia="함초롬바탕"/>
      <w:color w:val="000000"/>
      <w:sz w:val="20"/>
    </w:rPr>
  </w:style>
  <w:style w:type="paragraph" w:styleId="13">
    <w:name w:val="쪽 번호"/>
    <w:uiPriority w:val="13"/>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84" w:lineRule="auto"/>
      <w:ind w:left="0" w:right="0" w:firstLine="0"/>
      <w:jc w:val="both"/>
      <w:textAlignment w:val="baseline"/>
    </w:pPr>
    <w:rPr>
      <w:rFonts w:ascii="함초롬돋움" w:eastAsia="함초롬돋움"/>
      <w:color w:val="000000"/>
      <w:sz w:val="20"/>
    </w:rPr>
  </w:style>
</w:styles>
</file>

<file path=word/_rels/document.xml.rels><?xml version="1.0" encoding="UTF-8" standalone="yes" ?><Relationships xmlns="http://schemas.openxmlformats.org/package/2006/relationships"><Relationship Id="rId1" Type="http://schemas.openxmlformats.org/officeDocument/2006/relationships/image" Target="media/image274.bmp"  /><Relationship Id="rId10" Type="http://schemas.openxmlformats.org/officeDocument/2006/relationships/image" Target="media/image282.bmp"  /><Relationship Id="rId11" Type="http://schemas.openxmlformats.org/officeDocument/2006/relationships/image" Target="media/image283.bmp"  /><Relationship Id="rId12" Type="http://schemas.openxmlformats.org/officeDocument/2006/relationships/image" Target="media/image284.bmp"  /><Relationship Id="rId13" Type="http://schemas.openxmlformats.org/officeDocument/2006/relationships/image" Target="media/image285.bmp"  /><Relationship Id="rId14" Type="http://schemas.openxmlformats.org/officeDocument/2006/relationships/settings" Target="settings.xml"  /><Relationship Id="rId15" Type="http://schemas.openxmlformats.org/officeDocument/2006/relationships/styles" Target="styles.xml"  /><Relationship Id="rId16" Type="http://schemas.openxmlformats.org/officeDocument/2006/relationships/numbering" Target="numbering.xml"  /><Relationship Id="rId2" Type="http://schemas.openxmlformats.org/officeDocument/2006/relationships/image" Target="media/image275.bmp"  /><Relationship Id="rId3" Type="http://schemas.openxmlformats.org/officeDocument/2006/relationships/image" Target="media/image276.bmp"  /><Relationship Id="rId4" Type="http://schemas.openxmlformats.org/officeDocument/2006/relationships/image" Target="media/image277.bmp"  /><Relationship Id="rId5" Type="http://schemas.openxmlformats.org/officeDocument/2006/relationships/image" Target="media/image278.bmp"  /><Relationship Id="rId6" Type="http://schemas.openxmlformats.org/officeDocument/2006/relationships/image" Target="media/image279.bmp"  /><Relationship Id="rId7" Type="http://schemas.openxmlformats.org/officeDocument/2006/relationships/image" Target="media/image279.bmp"  /><Relationship Id="rId8" Type="http://schemas.openxmlformats.org/officeDocument/2006/relationships/image" Target="media/image280.bmp"  /><Relationship Id="rId9" Type="http://schemas.openxmlformats.org/officeDocument/2006/relationships/image" Target="media/image281.bmp"  /></Relationships>
</file>

<file path=docProps/app.xml><?xml version="1.0" encoding="utf-8"?>
<ep:Properties xmlns:r="http://schemas.openxmlformats.org/officeDocument/2006/relationships" xmlns:ep="http://schemas.openxmlformats.org/officeDocument/2006/extended-properties" xmlns:vt="http://schemas.openxmlformats.org/officeDocument/2006/docPropsVTypes">
  <ep:Application>Hancom Office Hanword</ep:Application>
  <ep:AppVersion>0500.0400.01</ep:AppVersion>
</ep:Properties>
</file>

<file path=docProps/core.xml><?xml version="1.0" encoding="utf-8"?>
<cp:coreProperties xmlns:r="http://schemas.openxmlformats.org/officeDocument/2006/relationships" xmlns:cp="http://schemas.openxmlformats.org/package/2006/metadata/core-properties" xmlns:dc="http://purl.org/dc/elements/1.1/" xmlns:dcterms="http://purl.org/dc/terms/" xmlns:dcmitype="http://purl.org/dc/dcmitype/" xmlns:xsi="http://www.w3.org/2001/XMLSchema-instance">
  <dc:creator>(주)한글과컴퓨터</dc:creator>
  <cp:lastModifiedBy>user</cp:lastModifiedBy>
  <dcterms:created xsi:type="dcterms:W3CDTF">2004-11-09T06:23:46.535</dcterms:created>
  <dcterms:modified xsi:type="dcterms:W3CDTF">2022-01-24T05:28:53.450</dcterms:modified>
</cp:coreProperties>
</file>